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b w:val="1"/>
        </w:rPr>
      </w:pPr>
      <w:r w:rsidDel="00000000" w:rsidR="00000000" w:rsidRPr="00000000">
        <w:rPr>
          <w:rFonts w:ascii="Times" w:cs="Times" w:eastAsia="Times" w:hAnsi="Times"/>
          <w:b w:val="1"/>
          <w:rtl w:val="0"/>
        </w:rPr>
        <w:t xml:space="preserve">ANEXO I – DIAGNÓSTICO ESTRATÉGICO</w:t>
      </w:r>
    </w:p>
    <w:p w:rsidR="00000000" w:rsidDel="00000000" w:rsidP="00000000" w:rsidRDefault="00000000" w:rsidRPr="00000000" w14:paraId="00000002">
      <w:pPr>
        <w:jc w:val="both"/>
        <w:rPr>
          <w:rFonts w:ascii="Times" w:cs="Times" w:eastAsia="Times" w:hAnsi="Times"/>
        </w:rPr>
      </w:pPr>
      <w:bookmarkStart w:colFirst="0" w:colLast="0" w:name="_heading=h.gjdgxs" w:id="0"/>
      <w:bookmarkEnd w:id="0"/>
      <w:r w:rsidDel="00000000" w:rsidR="00000000" w:rsidRPr="00000000">
        <w:rPr>
          <w:rFonts w:ascii="Times" w:cs="Times" w:eastAsia="Times" w:hAnsi="Times"/>
          <w:rtl w:val="0"/>
        </w:rPr>
        <w:t xml:space="preserve">Este diagnóstico estratégico deverá ser preenchido e enviado</w:t>
      </w:r>
      <w:r w:rsidDel="00000000" w:rsidR="00000000" w:rsidRPr="00000000">
        <w:rPr>
          <w:rFonts w:ascii="Times" w:cs="Times" w:eastAsia="Times" w:hAnsi="Times"/>
          <w:rtl w:val="0"/>
        </w:rPr>
        <w:t xml:space="preserve"> até o prazo estabelecido no item 2.1 do Edital. É necessário estar logado em um conta @ifsp.edu.br para envio do arquivo pelo formulário </w:t>
      </w:r>
      <w:hyperlink r:id="rId7">
        <w:r w:rsidDel="00000000" w:rsidR="00000000" w:rsidRPr="00000000">
          <w:rPr>
            <w:rFonts w:ascii="Times" w:cs="Times" w:eastAsia="Times" w:hAnsi="Times"/>
            <w:color w:val="1155cc"/>
            <w:u w:val="single"/>
            <w:rtl w:val="0"/>
          </w:rPr>
          <w:t xml:space="preserve">https://docs.google.com/forms/d/e/1FAIpQLSc-hhev7ZWkc9KGPc5JXJWXdhn7xJ5TzGBu1sYy-MCjxQLB8A/viewform?usp=sharing</w:t>
        </w:r>
      </w:hyperlink>
      <w:r w:rsidDel="00000000" w:rsidR="00000000" w:rsidRPr="00000000">
        <w:rPr>
          <w:rFonts w:ascii="Times" w:cs="Times" w:eastAsia="Times" w:hAnsi="Times"/>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rtl w:val="0"/>
        </w:rPr>
        <w:t xml:space="preserve">I)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DADOS GERAIS</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shd w:fill="d9d9d9" w:val="clear"/>
          </w:tcPr>
          <w:p w:rsidR="00000000" w:rsidDel="00000000" w:rsidP="00000000" w:rsidRDefault="00000000" w:rsidRPr="00000000" w14:paraId="00000004">
            <w:pPr>
              <w:rPr>
                <w:rFonts w:ascii="Times" w:cs="Times" w:eastAsia="Times" w:hAnsi="Times"/>
              </w:rPr>
            </w:pPr>
            <w:r w:rsidDel="00000000" w:rsidR="00000000" w:rsidRPr="00000000">
              <w:rPr>
                <w:rFonts w:ascii="Times" w:cs="Times" w:eastAsia="Times" w:hAnsi="Times"/>
                <w:rtl w:val="0"/>
              </w:rPr>
              <w:t xml:space="preserve">DADOS DO Campus</w:t>
            </w:r>
          </w:p>
        </w:tc>
      </w:tr>
      <w:tr>
        <w:trPr>
          <w:cantSplit w:val="0"/>
          <w:tblHeader w:val="0"/>
        </w:trPr>
        <w:tc>
          <w:tcPr/>
          <w:p w:rsidR="00000000" w:rsidDel="00000000" w:rsidP="00000000" w:rsidRDefault="00000000" w:rsidRPr="00000000" w14:paraId="00000005">
            <w:pPr>
              <w:rPr>
                <w:rFonts w:ascii="Times" w:cs="Times" w:eastAsia="Times" w:hAnsi="Times"/>
              </w:rPr>
            </w:pPr>
            <w:r w:rsidDel="00000000" w:rsidR="00000000" w:rsidRPr="00000000">
              <w:rPr>
                <w:rFonts w:ascii="Times" w:cs="Times" w:eastAsia="Times" w:hAnsi="Times"/>
                <w:rtl w:val="0"/>
              </w:rPr>
              <w:t xml:space="preserve">Unidade:</w:t>
            </w:r>
          </w:p>
        </w:tc>
      </w:tr>
      <w:tr>
        <w:trPr>
          <w:cantSplit w:val="0"/>
          <w:tblHeader w:val="0"/>
        </w:trPr>
        <w:tc>
          <w:tcPr/>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rtl w:val="0"/>
              </w:rPr>
              <w:t xml:space="preserve">Diretor(a) Geral: </w:t>
            </w:r>
          </w:p>
        </w:tc>
      </w:tr>
      <w:tr>
        <w:trPr>
          <w:cantSplit w:val="0"/>
          <w:tblHeader w:val="0"/>
        </w:trPr>
        <w:tc>
          <w:tcPr/>
          <w:p w:rsidR="00000000" w:rsidDel="00000000" w:rsidP="00000000" w:rsidRDefault="00000000" w:rsidRPr="00000000" w14:paraId="00000007">
            <w:pPr>
              <w:rPr>
                <w:rFonts w:ascii="Times" w:cs="Times" w:eastAsia="Times" w:hAnsi="Times"/>
              </w:rPr>
            </w:pPr>
            <w:r w:rsidDel="00000000" w:rsidR="00000000" w:rsidRPr="00000000">
              <w:rPr>
                <w:rFonts w:ascii="Times" w:cs="Times" w:eastAsia="Times" w:hAnsi="Times"/>
                <w:rtl w:val="0"/>
              </w:rPr>
              <w:t xml:space="preserve">Coordenador(a) da proposta:</w:t>
            </w:r>
          </w:p>
        </w:tc>
      </w:tr>
      <w:tr>
        <w:trPr>
          <w:cantSplit w:val="0"/>
          <w:tblHeader w:val="0"/>
        </w:trPr>
        <w:tc>
          <w:tcPr/>
          <w:p w:rsidR="00000000" w:rsidDel="00000000" w:rsidP="00000000" w:rsidRDefault="00000000" w:rsidRPr="00000000" w14:paraId="00000008">
            <w:pPr>
              <w:rPr>
                <w:rFonts w:ascii="Times" w:cs="Times" w:eastAsia="Times" w:hAnsi="Times"/>
              </w:rPr>
            </w:pPr>
            <w:r w:rsidDel="00000000" w:rsidR="00000000" w:rsidRPr="00000000">
              <w:rPr>
                <w:rFonts w:ascii="Times" w:cs="Times" w:eastAsia="Times" w:hAnsi="Times"/>
                <w:rtl w:val="0"/>
              </w:rPr>
              <w:t xml:space="preserve">API:</w:t>
            </w:r>
          </w:p>
        </w:tc>
      </w:tr>
      <w:tr>
        <w:trPr>
          <w:cantSplit w:val="0"/>
          <w:tblHeader w:val="0"/>
        </w:trPr>
        <w:tc>
          <w:tcPr>
            <w:shd w:fill="d9d9d9" w:val="clear"/>
          </w:tcPr>
          <w:p w:rsidR="00000000" w:rsidDel="00000000" w:rsidP="00000000" w:rsidRDefault="00000000" w:rsidRPr="00000000" w14:paraId="00000009">
            <w:pPr>
              <w:rPr>
                <w:rFonts w:ascii="Times" w:cs="Times" w:eastAsia="Times" w:hAnsi="Times"/>
              </w:rPr>
            </w:pPr>
            <w:r w:rsidDel="00000000" w:rsidR="00000000" w:rsidRPr="00000000">
              <w:rPr>
                <w:rFonts w:ascii="Times" w:cs="Times" w:eastAsia="Times" w:hAnsi="Times"/>
                <w:rtl w:val="0"/>
              </w:rPr>
              <w:t xml:space="preserve">ÁREA DE COMPETÊNCIA</w:t>
            </w:r>
          </w:p>
        </w:tc>
      </w:tr>
      <w:tr>
        <w:trPr>
          <w:cantSplit w:val="0"/>
          <w:tblHeader w:val="0"/>
        </w:trPr>
        <w:tc>
          <w:tcPr>
            <w:shd w:fill="ffffff" w:val="clear"/>
          </w:tcPr>
          <w:p w:rsidR="00000000" w:rsidDel="00000000" w:rsidP="00000000" w:rsidRDefault="00000000" w:rsidRPr="00000000" w14:paraId="0000000A">
            <w:pPr>
              <w:rPr>
                <w:rFonts w:ascii="Times" w:cs="Times" w:eastAsia="Times" w:hAnsi="Times"/>
                <w:color w:val="ff0000"/>
              </w:rPr>
            </w:pPr>
            <w:r w:rsidDel="00000000" w:rsidR="00000000" w:rsidRPr="00000000">
              <w:rPr>
                <w:rFonts w:ascii="Times" w:cs="Times" w:eastAsia="Times" w:hAnsi="Times"/>
                <w:color w:val="ff0000"/>
                <w:rtl w:val="0"/>
              </w:rPr>
              <w:t xml:space="preserve">Utilizar tabela do item IV para justificativa da escolha</w:t>
            </w:r>
          </w:p>
        </w:tc>
      </w:tr>
      <w:tr>
        <w:trPr>
          <w:cantSplit w:val="0"/>
          <w:tblHeader w:val="0"/>
        </w:trPr>
        <w:tc>
          <w:tcPr>
            <w:shd w:fill="d9d9d9" w:val="clear"/>
          </w:tcPr>
          <w:p w:rsidR="00000000" w:rsidDel="00000000" w:rsidP="00000000" w:rsidRDefault="00000000" w:rsidRPr="00000000" w14:paraId="0000000B">
            <w:pPr>
              <w:rPr>
                <w:rFonts w:ascii="Times" w:cs="Times" w:eastAsia="Times" w:hAnsi="Times"/>
              </w:rPr>
            </w:pPr>
            <w:r w:rsidDel="00000000" w:rsidR="00000000" w:rsidRPr="00000000">
              <w:rPr>
                <w:rFonts w:ascii="Times" w:cs="Times" w:eastAsia="Times" w:hAnsi="Times"/>
                <w:rtl w:val="0"/>
              </w:rPr>
              <w:t xml:space="preserve">EIXOS TECNOLÓGICOS DA UNIDADE (até 2 eixos) </w:t>
            </w:r>
          </w:p>
        </w:tc>
      </w:tr>
      <w:tr>
        <w:trPr>
          <w:cantSplit w:val="0"/>
          <w:tblHeader w:val="0"/>
        </w:trPr>
        <w:tc>
          <w:tcPr/>
          <w:p w:rsidR="00000000" w:rsidDel="00000000" w:rsidP="00000000" w:rsidRDefault="00000000" w:rsidRPr="00000000" w14:paraId="0000000C">
            <w:pPr>
              <w:rPr>
                <w:rFonts w:ascii="Times" w:cs="Times" w:eastAsia="Times" w:hAnsi="Times"/>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Times" w:cs="Times" w:eastAsia="Times" w:hAnsi="Times"/>
              </w:rPr>
            </w:pPr>
            <w:r w:rsidDel="00000000" w:rsidR="00000000" w:rsidRPr="00000000">
              <w:rPr>
                <w:rtl w:val="0"/>
              </w:rPr>
            </w:r>
          </w:p>
        </w:tc>
      </w:tr>
    </w:tbl>
    <w:p w:rsidR="00000000" w:rsidDel="00000000" w:rsidP="00000000" w:rsidRDefault="00000000" w:rsidRPr="00000000" w14:paraId="0000000E">
      <w:pPr>
        <w:rPr>
          <w:rFonts w:ascii="Times" w:cs="Times" w:eastAsia="Times" w:hAnsi="Times"/>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rtl w:val="0"/>
        </w:rPr>
        <w:t xml:space="preserve">DIAGNÓSTICO ESTRATÉGICO</w:t>
      </w:r>
      <w:r w:rsidDel="00000000" w:rsidR="00000000" w:rsidRPr="00000000">
        <w:rPr>
          <w:rtl w:val="0"/>
        </w:rPr>
      </w:r>
    </w:p>
    <w:p w:rsidR="00000000" w:rsidDel="00000000" w:rsidP="00000000" w:rsidRDefault="00000000" w:rsidRPr="00000000" w14:paraId="00000010">
      <w:pPr>
        <w:jc w:val="both"/>
        <w:rPr>
          <w:rFonts w:ascii="Times" w:cs="Times" w:eastAsia="Times" w:hAnsi="Times"/>
          <w:b w:val="1"/>
          <w:i w:val="1"/>
        </w:rPr>
      </w:pPr>
      <w:r w:rsidDel="00000000" w:rsidR="00000000" w:rsidRPr="00000000">
        <w:rPr>
          <w:rFonts w:ascii="Times" w:cs="Times" w:eastAsia="Times" w:hAnsi="Times"/>
          <w:rtl w:val="0"/>
        </w:rPr>
        <w:t xml:space="preserve">A análise da unidade proponente deve considerar três fatores de forma separada: Pessoas, Infraestrutura e Relacionamento. Deve-se levar em consideração os eixos tecnológicos e a pesquisa aplicada, com foco nas atividades desenvolvidas para atendimento de demandas externas. </w:t>
      </w:r>
      <w:r w:rsidDel="00000000" w:rsidR="00000000" w:rsidRPr="00000000">
        <w:rPr>
          <w:rtl w:val="0"/>
        </w:rPr>
      </w:r>
    </w:p>
    <w:sdt>
      <w:sdtPr>
        <w:lock w:val="contentLocked"/>
        <w:tag w:val="goog_rdk_0"/>
      </w:sdtPr>
      <w:sdtContent>
        <w:tbl>
          <w:tblPr>
            <w:tblStyle w:val="Table2"/>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0"/>
            <w:tblGridChange w:id="0">
              <w:tblGrid>
                <w:gridCol w:w="84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Times" w:cs="Times" w:eastAsia="Times" w:hAnsi="Times"/>
                    <w:b w:val="1"/>
                    <w:i w:val="1"/>
                  </w:rPr>
                </w:pPr>
                <w:r w:rsidDel="00000000" w:rsidR="00000000" w:rsidRPr="00000000">
                  <w:rPr>
                    <w:rFonts w:ascii="Times" w:cs="Times" w:eastAsia="Times" w:hAnsi="Times"/>
                    <w:b w:val="1"/>
                    <w:i w:val="1"/>
                    <w:rtl w:val="0"/>
                  </w:rPr>
                  <w:t xml:space="preserve">I) FATOR PESSOAS</w:t>
                </w:r>
              </w:p>
            </w:tc>
          </w:tr>
        </w:tbl>
      </w:sdtContent>
    </w:sdt>
    <w:p w:rsidR="00000000" w:rsidDel="00000000" w:rsidP="00000000" w:rsidRDefault="00000000" w:rsidRPr="00000000" w14:paraId="00000012">
      <w:pPr>
        <w:jc w:val="both"/>
        <w:rPr>
          <w:rFonts w:ascii="Times" w:cs="Times" w:eastAsia="Times" w:hAnsi="Times"/>
          <w:b w:val="1"/>
          <w:i w:val="1"/>
        </w:rPr>
      </w:pPr>
      <w:r w:rsidDel="00000000" w:rsidR="00000000" w:rsidRPr="00000000">
        <w:rPr>
          <w:rtl w:val="0"/>
        </w:rPr>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13">
            <w:pPr>
              <w:rPr>
                <w:rFonts w:ascii="Times" w:cs="Times" w:eastAsia="Times" w:hAnsi="Times"/>
              </w:rPr>
            </w:pPr>
            <w:r w:rsidDel="00000000" w:rsidR="00000000" w:rsidRPr="00000000">
              <w:rPr>
                <w:rFonts w:ascii="Times" w:cs="Times" w:eastAsia="Times" w:hAnsi="Times"/>
                <w:rtl w:val="0"/>
              </w:rPr>
              <w:t xml:space="preserve">QUANTITATIVO DE PESQUISADORES E SUAS ÁREAS DE ATUAÇÃO</w:t>
            </w:r>
            <w:r w:rsidDel="00000000" w:rsidR="00000000" w:rsidRPr="00000000">
              <w:rPr>
                <w:rtl w:val="0"/>
              </w:rPr>
            </w:r>
          </w:p>
          <w:p w:rsidR="00000000" w:rsidDel="00000000" w:rsidP="00000000" w:rsidRDefault="00000000" w:rsidRPr="00000000" w14:paraId="00000014">
            <w:pPr>
              <w:rPr>
                <w:rFonts w:ascii="Times" w:cs="Times" w:eastAsia="Times" w:hAnsi="Times"/>
              </w:rPr>
            </w:pPr>
            <w:r w:rsidDel="00000000" w:rsidR="00000000" w:rsidRPr="00000000">
              <w:rPr>
                <w:rFonts w:ascii="Times" w:cs="Times" w:eastAsia="Times" w:hAnsi="Times"/>
                <w:i w:val="1"/>
                <w:color w:val="ff0000"/>
                <w:rtl w:val="0"/>
              </w:rPr>
              <w:t xml:space="preserve">Quantos pesquisadores estarão atuando no Polo inicialmente? </w:t>
              <w:br w:type="textWrapping"/>
              <w:t xml:space="preserve">Como as áreas de atuação convergem para a área de competência e eixos tecnológicos propostos. </w:t>
              <w:br w:type="textWrapping"/>
              <w:t xml:space="preserve">Utilize a tabela auxiliar (item I.I.)</w:t>
            </w:r>
            <w:r w:rsidDel="00000000" w:rsidR="00000000" w:rsidRPr="00000000">
              <w:rPr>
                <w:rFonts w:ascii="Times" w:cs="Times" w:eastAsia="Times" w:hAnsi="Times"/>
                <w:rtl w:val="0"/>
              </w:rPr>
              <w:br w:type="textWrapping"/>
            </w:r>
          </w:p>
        </w:tc>
      </w:tr>
      <w:tr>
        <w:trPr>
          <w:cantSplit w:val="0"/>
          <w:tblHeader w:val="0"/>
        </w:trPr>
        <w:tc>
          <w:tcPr/>
          <w:p w:rsidR="00000000" w:rsidDel="00000000" w:rsidP="00000000" w:rsidRDefault="00000000" w:rsidRPr="00000000" w14:paraId="00000015">
            <w:pPr>
              <w:rPr>
                <w:rFonts w:ascii="Times" w:cs="Times" w:eastAsia="Times" w:hAnsi="Times"/>
              </w:rPr>
            </w:pPr>
            <w:r w:rsidDel="00000000" w:rsidR="00000000" w:rsidRPr="00000000">
              <w:rPr>
                <w:rFonts w:ascii="Times" w:cs="Times" w:eastAsia="Times" w:hAnsi="Times"/>
                <w:rtl w:val="0"/>
              </w:rPr>
              <w:t xml:space="preserve">EXPERIÊNCIA DE ATUAÇÃO</w:t>
            </w:r>
          </w:p>
          <w:p w:rsidR="00000000" w:rsidDel="00000000" w:rsidP="00000000" w:rsidRDefault="00000000" w:rsidRPr="00000000" w14:paraId="00000016">
            <w:pPr>
              <w:rPr>
                <w:rFonts w:ascii="Times" w:cs="Times" w:eastAsia="Times" w:hAnsi="Times"/>
                <w:i w:val="1"/>
                <w:color w:val="ff0000"/>
              </w:rPr>
            </w:pPr>
            <w:r w:rsidDel="00000000" w:rsidR="00000000" w:rsidRPr="00000000">
              <w:rPr>
                <w:rFonts w:ascii="Times" w:cs="Times" w:eastAsia="Times" w:hAnsi="Times"/>
                <w:i w:val="1"/>
                <w:color w:val="ff0000"/>
                <w:rtl w:val="0"/>
              </w:rPr>
              <w:t xml:space="preserve">Como é a experiência relativa à prospecção e gestão de projetos? Existe algum planejamento para alavancar estes pontos? Utilize atividades  já realizadas para justificar estas competências, ou mesmo cite servidores que possam desempenhar esta função.</w:t>
            </w:r>
          </w:p>
          <w:p w:rsidR="00000000" w:rsidDel="00000000" w:rsidP="00000000" w:rsidRDefault="00000000" w:rsidRPr="00000000" w14:paraId="00000017">
            <w:pPr>
              <w:rPr>
                <w:rFonts w:ascii="Times" w:cs="Times" w:eastAsia="Times" w:hAnsi="Times"/>
                <w:i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w:cs="Times" w:eastAsia="Times" w:hAnsi="Times"/>
              </w:rPr>
            </w:pPr>
            <w:r w:rsidDel="00000000" w:rsidR="00000000" w:rsidRPr="00000000">
              <w:rPr>
                <w:rFonts w:ascii="Times" w:cs="Times" w:eastAsia="Times" w:hAnsi="Times"/>
                <w:rtl w:val="0"/>
              </w:rPr>
              <w:t xml:space="preserve">ÁREAS DE OPORTUNIDADE</w:t>
            </w:r>
          </w:p>
          <w:p w:rsidR="00000000" w:rsidDel="00000000" w:rsidP="00000000" w:rsidRDefault="00000000" w:rsidRPr="00000000" w14:paraId="00000019">
            <w:pPr>
              <w:rPr>
                <w:rFonts w:ascii="Times" w:cs="Times" w:eastAsia="Times" w:hAnsi="Times"/>
              </w:rPr>
            </w:pPr>
            <w:r w:rsidDel="00000000" w:rsidR="00000000" w:rsidRPr="00000000">
              <w:rPr>
                <w:rFonts w:ascii="Times" w:cs="Times" w:eastAsia="Times" w:hAnsi="Times"/>
                <w:i w:val="1"/>
                <w:color w:val="ff0000"/>
                <w:rtl w:val="0"/>
              </w:rPr>
              <w:t xml:space="preserve">Existem oportunidades ligadas a pessoas que podem impactar as atividades de pesquisa? Considerando ameaças/riscos como oportunidades, como a unidade irá minimizar ou trabalhar com estas demandas internas?</w:t>
            </w:r>
            <w:r w:rsidDel="00000000" w:rsidR="00000000" w:rsidRPr="00000000">
              <w:rPr>
                <w:rtl w:val="0"/>
              </w:rPr>
            </w:r>
          </w:p>
          <w:p w:rsidR="00000000" w:rsidDel="00000000" w:rsidP="00000000" w:rsidRDefault="00000000" w:rsidRPr="00000000" w14:paraId="0000001A">
            <w:pPr>
              <w:rPr>
                <w:rFonts w:ascii="Times" w:cs="Times" w:eastAsia="Times" w:hAnsi="Times"/>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Times" w:cs="Times" w:eastAsia="Times" w:hAnsi="Times"/>
              </w:rPr>
            </w:pPr>
            <w:r w:rsidDel="00000000" w:rsidR="00000000" w:rsidRPr="00000000">
              <w:rPr>
                <w:rFonts w:ascii="Times" w:cs="Times" w:eastAsia="Times" w:hAnsi="Times"/>
                <w:rtl w:val="0"/>
              </w:rPr>
              <w:t xml:space="preserve">DIFERENCIAL DA UNIDADE</w:t>
            </w:r>
          </w:p>
          <w:p w:rsidR="00000000" w:rsidDel="00000000" w:rsidP="00000000" w:rsidRDefault="00000000" w:rsidRPr="00000000" w14:paraId="0000001C">
            <w:pPr>
              <w:rPr>
                <w:rFonts w:ascii="Times" w:cs="Times" w:eastAsia="Times" w:hAnsi="Times"/>
                <w:i w:val="1"/>
                <w:color w:val="ff0000"/>
              </w:rPr>
            </w:pPr>
            <w:r w:rsidDel="00000000" w:rsidR="00000000" w:rsidRPr="00000000">
              <w:rPr>
                <w:rFonts w:ascii="Times" w:cs="Times" w:eastAsia="Times" w:hAnsi="Times"/>
                <w:i w:val="1"/>
                <w:color w:val="ff0000"/>
                <w:rtl w:val="0"/>
              </w:rPr>
              <w:t xml:space="preserve">Por que a unidade é referência na área de atuação proposta? Se comparada com outros Polos que apresentam áreas similares de atuação, o que diferencia a área de competência proposta? </w:t>
            </w:r>
            <w:r w:rsidDel="00000000" w:rsidR="00000000" w:rsidRPr="00000000">
              <w:rPr>
                <w:rFonts w:ascii="Times New Roman" w:cs="Times New Roman" w:eastAsia="Times New Roman" w:hAnsi="Times New Roman"/>
                <w:i w:val="1"/>
                <w:color w:val="ff0000"/>
                <w:rtl w:val="0"/>
              </w:rPr>
              <w:t xml:space="preserve">(verificar em https://embrapii.org.br/competencias-tecnologicas/)</w:t>
            </w:r>
            <w:r w:rsidDel="00000000" w:rsidR="00000000" w:rsidRPr="00000000">
              <w:rPr>
                <w:rtl w:val="0"/>
              </w:rPr>
            </w:r>
          </w:p>
          <w:p w:rsidR="00000000" w:rsidDel="00000000" w:rsidP="00000000" w:rsidRDefault="00000000" w:rsidRPr="00000000" w14:paraId="0000001D">
            <w:pPr>
              <w:rPr>
                <w:rFonts w:ascii="Times" w:cs="Times" w:eastAsia="Times" w:hAnsi="Times"/>
              </w:rPr>
            </w:pPr>
            <w:r w:rsidDel="00000000" w:rsidR="00000000" w:rsidRPr="00000000">
              <w:rPr>
                <w:rtl w:val="0"/>
              </w:rPr>
            </w:r>
          </w:p>
        </w:tc>
      </w:tr>
    </w:tbl>
    <w:p w:rsidR="00000000" w:rsidDel="00000000" w:rsidP="00000000" w:rsidRDefault="00000000" w:rsidRPr="00000000" w14:paraId="0000001E">
      <w:pPr>
        <w:rPr>
          <w:rFonts w:ascii="Times" w:cs="Times" w:eastAsia="Times" w:hAnsi="Times"/>
          <w:b w:val="1"/>
        </w:rPr>
      </w:pPr>
      <w:r w:rsidDel="00000000" w:rsidR="00000000" w:rsidRPr="00000000">
        <w:rPr>
          <w:rtl w:val="0"/>
        </w:rPr>
      </w:r>
    </w:p>
    <w:p w:rsidR="00000000" w:rsidDel="00000000" w:rsidP="00000000" w:rsidRDefault="00000000" w:rsidRPr="00000000" w14:paraId="0000001F">
      <w:pPr>
        <w:rPr>
          <w:rFonts w:ascii="Times" w:cs="Times" w:eastAsia="Times" w:hAnsi="Times"/>
        </w:rPr>
      </w:pPr>
      <w:r w:rsidDel="00000000" w:rsidR="00000000" w:rsidRPr="00000000">
        <w:rPr>
          <w:rFonts w:ascii="Times" w:cs="Times" w:eastAsia="Times" w:hAnsi="Times"/>
          <w:b w:val="1"/>
          <w:rtl w:val="0"/>
        </w:rPr>
        <w:t xml:space="preserve">I.I. Tabela auxiliar: pesquisadores do </w:t>
      </w:r>
      <w:r w:rsidDel="00000000" w:rsidR="00000000" w:rsidRPr="00000000">
        <w:rPr>
          <w:rFonts w:ascii="Times" w:cs="Times" w:eastAsia="Times" w:hAnsi="Times"/>
          <w:b w:val="1"/>
          <w:i w:val="1"/>
          <w:rtl w:val="0"/>
        </w:rPr>
        <w:t xml:space="preserve">Campus</w:t>
      </w:r>
      <w:r w:rsidDel="00000000" w:rsidR="00000000" w:rsidRPr="00000000">
        <w:rPr>
          <w:rFonts w:ascii="Times" w:cs="Times" w:eastAsia="Times" w:hAnsi="Times"/>
          <w:b w:val="1"/>
          <w:rtl w:val="0"/>
        </w:rPr>
        <w:t xml:space="preserve"> proponente com interesse em realizar pesquisa cooperativa</w:t>
      </w:r>
      <w:r w:rsidDel="00000000" w:rsidR="00000000" w:rsidRPr="00000000">
        <w:rPr>
          <w:rtl w:val="0"/>
        </w:rPr>
      </w:r>
    </w:p>
    <w:tbl>
      <w:tblPr>
        <w:tblStyle w:val="Table4"/>
        <w:tblW w:w="8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980"/>
        <w:gridCol w:w="1710"/>
        <w:gridCol w:w="3350.0000000000005"/>
        <w:tblGridChange w:id="0">
          <w:tblGrid>
            <w:gridCol w:w="1440"/>
            <w:gridCol w:w="1980"/>
            <w:gridCol w:w="1710"/>
            <w:gridCol w:w="3350.0000000000005"/>
          </w:tblGrid>
        </w:tblGridChange>
      </w:tblGrid>
      <w:tr>
        <w:trPr>
          <w:cantSplit w:val="0"/>
          <w:tblHeader w:val="0"/>
        </w:trPr>
        <w:tc>
          <w:tcPr>
            <w:shd w:fill="bfbfbf" w:val="clear"/>
          </w:tcPr>
          <w:p w:rsidR="00000000" w:rsidDel="00000000" w:rsidP="00000000" w:rsidRDefault="00000000" w:rsidRPr="00000000" w14:paraId="00000020">
            <w:pPr>
              <w:rPr>
                <w:rFonts w:ascii="Times" w:cs="Times" w:eastAsia="Times" w:hAnsi="Times"/>
              </w:rPr>
            </w:pPr>
            <w:r w:rsidDel="00000000" w:rsidR="00000000" w:rsidRPr="00000000">
              <w:rPr>
                <w:rFonts w:ascii="Times" w:cs="Times" w:eastAsia="Times" w:hAnsi="Times"/>
                <w:rtl w:val="0"/>
              </w:rPr>
              <w:t xml:space="preserve">Eixo Tecnológico</w:t>
            </w:r>
          </w:p>
        </w:tc>
        <w:tc>
          <w:tcPr>
            <w:shd w:fill="bfbfbf" w:val="clear"/>
          </w:tcPr>
          <w:p w:rsidR="00000000" w:rsidDel="00000000" w:rsidP="00000000" w:rsidRDefault="00000000" w:rsidRPr="00000000" w14:paraId="00000021">
            <w:pPr>
              <w:rPr>
                <w:rFonts w:ascii="Times" w:cs="Times" w:eastAsia="Times" w:hAnsi="Times"/>
              </w:rPr>
            </w:pPr>
            <w:r w:rsidDel="00000000" w:rsidR="00000000" w:rsidRPr="00000000">
              <w:rPr>
                <w:rFonts w:ascii="Times" w:cs="Times" w:eastAsia="Times" w:hAnsi="Times"/>
                <w:rtl w:val="0"/>
              </w:rPr>
              <w:t xml:space="preserve">Nome</w:t>
            </w:r>
          </w:p>
        </w:tc>
        <w:tc>
          <w:tcPr>
            <w:shd w:fill="bfbfbf" w:val="clear"/>
          </w:tcPr>
          <w:p w:rsidR="00000000" w:rsidDel="00000000" w:rsidP="00000000" w:rsidRDefault="00000000" w:rsidRPr="00000000" w14:paraId="00000022">
            <w:pPr>
              <w:rPr>
                <w:rFonts w:ascii="Times" w:cs="Times" w:eastAsia="Times" w:hAnsi="Times"/>
              </w:rPr>
            </w:pPr>
            <w:r w:rsidDel="00000000" w:rsidR="00000000" w:rsidRPr="00000000">
              <w:rPr>
                <w:rFonts w:ascii="Times" w:cs="Times" w:eastAsia="Times" w:hAnsi="Times"/>
                <w:rtl w:val="0"/>
              </w:rPr>
              <w:t xml:space="preserve">Link para perfil no Integra</w:t>
            </w:r>
          </w:p>
        </w:tc>
        <w:tc>
          <w:tcPr>
            <w:shd w:fill="bfbfbf" w:val="clear"/>
          </w:tcPr>
          <w:p w:rsidR="00000000" w:rsidDel="00000000" w:rsidP="00000000" w:rsidRDefault="00000000" w:rsidRPr="00000000" w14:paraId="00000023">
            <w:pPr>
              <w:rPr>
                <w:rFonts w:ascii="Times" w:cs="Times" w:eastAsia="Times" w:hAnsi="Times"/>
              </w:rPr>
            </w:pPr>
            <w:r w:rsidDel="00000000" w:rsidR="00000000" w:rsidRPr="00000000">
              <w:rPr>
                <w:rFonts w:ascii="Times" w:cs="Times" w:eastAsia="Times" w:hAnsi="Times"/>
                <w:rtl w:val="0"/>
              </w:rPr>
              <w:t xml:space="preserve">Principais linhas para projetos *</w:t>
            </w:r>
          </w:p>
        </w:tc>
      </w:tr>
      <w:tr>
        <w:trPr>
          <w:cantSplit w:val="0"/>
          <w:tblHeader w:val="0"/>
        </w:trPr>
        <w:tc>
          <w:tcPr/>
          <w:p w:rsidR="00000000" w:rsidDel="00000000" w:rsidP="00000000" w:rsidRDefault="00000000" w:rsidRPr="00000000" w14:paraId="00000024">
            <w:pPr>
              <w:rPr>
                <w:rFonts w:ascii="Times" w:cs="Times" w:eastAsia="Times" w:hAnsi="Times"/>
                <w:i w:val="1"/>
                <w:color w:val="ff0000"/>
                <w:sz w:val="16"/>
                <w:szCs w:val="16"/>
              </w:rPr>
            </w:pPr>
            <w:r w:rsidDel="00000000" w:rsidR="00000000" w:rsidRPr="00000000">
              <w:rPr>
                <w:rtl w:val="0"/>
              </w:rPr>
            </w:r>
          </w:p>
        </w:tc>
        <w:tc>
          <w:tcPr/>
          <w:p w:rsidR="00000000" w:rsidDel="00000000" w:rsidP="00000000" w:rsidRDefault="00000000" w:rsidRPr="00000000" w14:paraId="00000025">
            <w:pPr>
              <w:rPr>
                <w:rFonts w:ascii="Times" w:cs="Times" w:eastAsia="Times" w:hAnsi="Times"/>
                <w:i w:val="1"/>
                <w:sz w:val="16"/>
                <w:szCs w:val="16"/>
              </w:rPr>
            </w:pPr>
            <w:r w:rsidDel="00000000" w:rsidR="00000000" w:rsidRPr="00000000">
              <w:rPr>
                <w:rFonts w:ascii="Times" w:cs="Times" w:eastAsia="Times" w:hAnsi="Times"/>
                <w:i w:val="1"/>
                <w:color w:val="ff0000"/>
                <w:sz w:val="16"/>
                <w:szCs w:val="16"/>
                <w:rtl w:val="0"/>
              </w:rPr>
              <w:t xml:space="preserve">Podem ser indicados servidores afastados. Apenas indicar “Afastado até xx/xx/xxxx”, com a previsão de data de retorno</w:t>
            </w:r>
            <w:r w:rsidDel="00000000" w:rsidR="00000000" w:rsidRPr="00000000">
              <w:rPr>
                <w:rtl w:val="0"/>
              </w:rPr>
            </w:r>
          </w:p>
        </w:tc>
        <w:tc>
          <w:tcPr/>
          <w:p w:rsidR="00000000" w:rsidDel="00000000" w:rsidP="00000000" w:rsidRDefault="00000000" w:rsidRPr="00000000" w14:paraId="00000026">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27">
            <w:pPr>
              <w:rPr>
                <w:rFonts w:ascii="Times" w:cs="Times" w:eastAsia="Times" w:hAnsi="Times"/>
                <w:sz w:val="16"/>
                <w:szCs w:val="16"/>
              </w:rPr>
            </w:pPr>
            <w:r w:rsidDel="00000000" w:rsidR="00000000" w:rsidRPr="00000000">
              <w:rPr>
                <w:rFonts w:ascii="Times" w:cs="Times" w:eastAsia="Times" w:hAnsi="Times"/>
                <w:sz w:val="16"/>
                <w:szCs w:val="16"/>
                <w:rtl w:val="0"/>
              </w:rPr>
              <w:t xml:space="preserve">1)</w:t>
            </w:r>
          </w:p>
          <w:p w:rsidR="00000000" w:rsidDel="00000000" w:rsidP="00000000" w:rsidRDefault="00000000" w:rsidRPr="00000000" w14:paraId="00000028">
            <w:pPr>
              <w:rPr>
                <w:rFonts w:ascii="Times" w:cs="Times" w:eastAsia="Times" w:hAnsi="Times"/>
                <w:sz w:val="16"/>
                <w:szCs w:val="16"/>
              </w:rPr>
            </w:pPr>
            <w:r w:rsidDel="00000000" w:rsidR="00000000" w:rsidRPr="00000000">
              <w:rPr>
                <w:rFonts w:ascii="Times" w:cs="Times" w:eastAsia="Times" w:hAnsi="Times"/>
                <w:sz w:val="16"/>
                <w:szCs w:val="16"/>
                <w:rtl w:val="0"/>
              </w:rPr>
              <w:t xml:space="preserve">2)</w:t>
            </w:r>
          </w:p>
          <w:p w:rsidR="00000000" w:rsidDel="00000000" w:rsidP="00000000" w:rsidRDefault="00000000" w:rsidRPr="00000000" w14:paraId="00000029">
            <w:pPr>
              <w:rPr>
                <w:rFonts w:ascii="Times" w:cs="Times" w:eastAsia="Times" w:hAnsi="Times"/>
                <w:sz w:val="16"/>
                <w:szCs w:val="16"/>
              </w:rPr>
            </w:pPr>
            <w:r w:rsidDel="00000000" w:rsidR="00000000" w:rsidRPr="00000000">
              <w:rPr>
                <w:rFonts w:ascii="Times" w:cs="Times" w:eastAsia="Times" w:hAnsi="Times"/>
                <w:sz w:val="16"/>
                <w:szCs w:val="16"/>
                <w:rtl w:val="0"/>
              </w:rPr>
              <w:t xml:space="preserve">3) </w:t>
            </w:r>
          </w:p>
        </w:tc>
      </w:tr>
      <w:tr>
        <w:trPr>
          <w:cantSplit w:val="0"/>
          <w:tblHeader w:val="0"/>
        </w:trPr>
        <w:tc>
          <w:tcPr/>
          <w:p w:rsidR="00000000" w:rsidDel="00000000" w:rsidP="00000000" w:rsidRDefault="00000000" w:rsidRPr="00000000" w14:paraId="0000002A">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2B">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2C">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2D">
            <w:pPr>
              <w:rPr>
                <w:rFonts w:ascii="Times" w:cs="Times" w:eastAsia="Times" w:hAnsi="Times"/>
                <w:sz w:val="16"/>
                <w:szCs w:val="16"/>
              </w:rPr>
            </w:pPr>
            <w:r w:rsidDel="00000000" w:rsidR="00000000" w:rsidRPr="00000000">
              <w:rPr>
                <w:rFonts w:ascii="Times" w:cs="Times" w:eastAsia="Times" w:hAnsi="Times"/>
                <w:sz w:val="16"/>
                <w:szCs w:val="16"/>
                <w:rtl w:val="0"/>
              </w:rPr>
              <w:t xml:space="preserve">1)</w:t>
            </w:r>
          </w:p>
          <w:p w:rsidR="00000000" w:rsidDel="00000000" w:rsidP="00000000" w:rsidRDefault="00000000" w:rsidRPr="00000000" w14:paraId="0000002E">
            <w:pPr>
              <w:rPr>
                <w:rFonts w:ascii="Times" w:cs="Times" w:eastAsia="Times" w:hAnsi="Times"/>
                <w:sz w:val="16"/>
                <w:szCs w:val="16"/>
              </w:rPr>
            </w:pPr>
            <w:r w:rsidDel="00000000" w:rsidR="00000000" w:rsidRPr="00000000">
              <w:rPr>
                <w:rFonts w:ascii="Times" w:cs="Times" w:eastAsia="Times" w:hAnsi="Times"/>
                <w:sz w:val="16"/>
                <w:szCs w:val="16"/>
                <w:rtl w:val="0"/>
              </w:rPr>
              <w:t xml:space="preserve">2)</w:t>
            </w:r>
          </w:p>
          <w:p w:rsidR="00000000" w:rsidDel="00000000" w:rsidP="00000000" w:rsidRDefault="00000000" w:rsidRPr="00000000" w14:paraId="0000002F">
            <w:pPr>
              <w:rPr>
                <w:rFonts w:ascii="Times" w:cs="Times" w:eastAsia="Times" w:hAnsi="Times"/>
                <w:sz w:val="16"/>
                <w:szCs w:val="16"/>
              </w:rPr>
            </w:pPr>
            <w:r w:rsidDel="00000000" w:rsidR="00000000" w:rsidRPr="00000000">
              <w:rPr>
                <w:rFonts w:ascii="Times" w:cs="Times" w:eastAsia="Times" w:hAnsi="Times"/>
                <w:sz w:val="16"/>
                <w:szCs w:val="16"/>
                <w:rtl w:val="0"/>
              </w:rPr>
              <w:t xml:space="preserve">3)</w:t>
            </w:r>
          </w:p>
        </w:tc>
      </w:tr>
      <w:tr>
        <w:trPr>
          <w:cantSplit w:val="0"/>
          <w:tblHeader w:val="0"/>
        </w:trPr>
        <w:tc>
          <w:tcPr/>
          <w:p w:rsidR="00000000" w:rsidDel="00000000" w:rsidP="00000000" w:rsidRDefault="00000000" w:rsidRPr="00000000" w14:paraId="00000030">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31">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32">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33">
            <w:pPr>
              <w:rPr>
                <w:rFonts w:ascii="Times" w:cs="Times" w:eastAsia="Times" w:hAnsi="Times"/>
                <w:sz w:val="16"/>
                <w:szCs w:val="16"/>
              </w:rPr>
            </w:pPr>
            <w:r w:rsidDel="00000000" w:rsidR="00000000" w:rsidRPr="00000000">
              <w:rPr>
                <w:rtl w:val="0"/>
              </w:rPr>
            </w:r>
          </w:p>
        </w:tc>
      </w:tr>
    </w:tbl>
    <w:p w:rsidR="00000000" w:rsidDel="00000000" w:rsidP="00000000" w:rsidRDefault="00000000" w:rsidRPr="00000000" w14:paraId="00000034">
      <w:pPr>
        <w:jc w:val="both"/>
        <w:rPr>
          <w:rFonts w:ascii="Times" w:cs="Times" w:eastAsia="Times" w:hAnsi="Times"/>
        </w:rPr>
      </w:pPr>
      <w:r w:rsidDel="00000000" w:rsidR="00000000" w:rsidRPr="00000000">
        <w:rPr>
          <w:rFonts w:ascii="Times" w:cs="Times" w:eastAsia="Times" w:hAnsi="Times"/>
          <w:rtl w:val="0"/>
        </w:rPr>
        <w:t xml:space="preserve">*relacionar até 3 linhas de pesquisa principais, pensando em demandas do arranjo produtivo e social, que possam gerar projetos cooperativos</w:t>
      </w:r>
    </w:p>
    <w:p w:rsidR="00000000" w:rsidDel="00000000" w:rsidP="00000000" w:rsidRDefault="00000000" w:rsidRPr="00000000" w14:paraId="00000035">
      <w:pPr>
        <w:jc w:val="both"/>
        <w:rPr>
          <w:rFonts w:ascii="Times" w:cs="Times" w:eastAsia="Times" w:hAnsi="Times"/>
        </w:rPr>
      </w:pPr>
      <w:r w:rsidDel="00000000" w:rsidR="00000000" w:rsidRPr="00000000">
        <w:rPr>
          <w:rtl w:val="0"/>
        </w:rPr>
      </w:r>
    </w:p>
    <w:p w:rsidR="00000000" w:rsidDel="00000000" w:rsidP="00000000" w:rsidRDefault="00000000" w:rsidRPr="00000000" w14:paraId="00000036">
      <w:pPr>
        <w:rPr>
          <w:rFonts w:ascii="Times" w:cs="Times" w:eastAsia="Times" w:hAnsi="Times"/>
          <w:b w:val="1"/>
        </w:rPr>
      </w:pPr>
      <w:r w:rsidDel="00000000" w:rsidR="00000000" w:rsidRPr="00000000">
        <w:rPr>
          <w:rFonts w:ascii="Times" w:cs="Times" w:eastAsia="Times" w:hAnsi="Times"/>
          <w:b w:val="1"/>
          <w:rtl w:val="0"/>
        </w:rPr>
        <w:t xml:space="preserve">I.II. Tabela auxiliar: pesquisadores de outros campi que podem atuar no Polo da proposta</w:t>
      </w:r>
    </w:p>
    <w:p w:rsidR="00000000" w:rsidDel="00000000" w:rsidP="00000000" w:rsidRDefault="00000000" w:rsidRPr="00000000" w14:paraId="00000037">
      <w:pPr>
        <w:rPr>
          <w:rFonts w:ascii="Times" w:cs="Times" w:eastAsia="Times" w:hAnsi="Times"/>
        </w:rPr>
      </w:pPr>
      <w:r w:rsidDel="00000000" w:rsidR="00000000" w:rsidRPr="00000000">
        <w:rPr>
          <w:rFonts w:ascii="Times" w:cs="Times" w:eastAsia="Times" w:hAnsi="Times"/>
          <w:rtl w:val="0"/>
        </w:rPr>
        <w:t xml:space="preserve">Utilize até 4 indicações de pesquisadores de outras unidades do IFSP para compor a equipe dos eixos tecnológicos.</w:t>
      </w:r>
    </w:p>
    <w:tbl>
      <w:tblPr>
        <w:tblStyle w:val="Table5"/>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1800"/>
        <w:gridCol w:w="1830"/>
        <w:gridCol w:w="1260"/>
        <w:gridCol w:w="2160"/>
        <w:tblGridChange w:id="0">
          <w:tblGrid>
            <w:gridCol w:w="1455"/>
            <w:gridCol w:w="1800"/>
            <w:gridCol w:w="1830"/>
            <w:gridCol w:w="1260"/>
            <w:gridCol w:w="2160"/>
          </w:tblGrid>
        </w:tblGridChange>
      </w:tblGrid>
      <w:tr>
        <w:trPr>
          <w:cantSplit w:val="0"/>
          <w:tblHeader w:val="0"/>
        </w:trPr>
        <w:tc>
          <w:tcPr>
            <w:shd w:fill="bfbfbf" w:val="clear"/>
          </w:tcPr>
          <w:p w:rsidR="00000000" w:rsidDel="00000000" w:rsidP="00000000" w:rsidRDefault="00000000" w:rsidRPr="00000000" w14:paraId="00000038">
            <w:pPr>
              <w:rPr>
                <w:rFonts w:ascii="Times" w:cs="Times" w:eastAsia="Times" w:hAnsi="Times"/>
              </w:rPr>
            </w:pPr>
            <w:r w:rsidDel="00000000" w:rsidR="00000000" w:rsidRPr="00000000">
              <w:rPr>
                <w:rFonts w:ascii="Times" w:cs="Times" w:eastAsia="Times" w:hAnsi="Times"/>
                <w:rtl w:val="0"/>
              </w:rPr>
              <w:t xml:space="preserve">Eixo Tecnológico</w:t>
            </w:r>
          </w:p>
        </w:tc>
        <w:tc>
          <w:tcPr>
            <w:shd w:fill="bfbfbf" w:val="clear"/>
          </w:tcPr>
          <w:p w:rsidR="00000000" w:rsidDel="00000000" w:rsidP="00000000" w:rsidRDefault="00000000" w:rsidRPr="00000000" w14:paraId="00000039">
            <w:pPr>
              <w:rPr>
                <w:rFonts w:ascii="Times" w:cs="Times" w:eastAsia="Times" w:hAnsi="Times"/>
              </w:rPr>
            </w:pPr>
            <w:r w:rsidDel="00000000" w:rsidR="00000000" w:rsidRPr="00000000">
              <w:rPr>
                <w:rFonts w:ascii="Times" w:cs="Times" w:eastAsia="Times" w:hAnsi="Times"/>
                <w:rtl w:val="0"/>
              </w:rPr>
              <w:t xml:space="preserve">Nome</w:t>
            </w:r>
          </w:p>
        </w:tc>
        <w:tc>
          <w:tcPr>
            <w:shd w:fill="bfbfbf" w:val="clear"/>
          </w:tcPr>
          <w:p w:rsidR="00000000" w:rsidDel="00000000" w:rsidP="00000000" w:rsidRDefault="00000000" w:rsidRPr="00000000" w14:paraId="0000003A">
            <w:pPr>
              <w:rPr>
                <w:rFonts w:ascii="Times" w:cs="Times" w:eastAsia="Times" w:hAnsi="Times"/>
              </w:rPr>
            </w:pPr>
            <w:r w:rsidDel="00000000" w:rsidR="00000000" w:rsidRPr="00000000">
              <w:rPr>
                <w:rFonts w:ascii="Times" w:cs="Times" w:eastAsia="Times" w:hAnsi="Times"/>
                <w:rtl w:val="0"/>
              </w:rPr>
              <w:t xml:space="preserve">Link para perfil no Integra </w:t>
            </w:r>
          </w:p>
        </w:tc>
        <w:tc>
          <w:tcPr>
            <w:shd w:fill="bfbfbf" w:val="clear"/>
          </w:tcPr>
          <w:p w:rsidR="00000000" w:rsidDel="00000000" w:rsidP="00000000" w:rsidRDefault="00000000" w:rsidRPr="00000000" w14:paraId="0000003B">
            <w:pPr>
              <w:rPr>
                <w:rFonts w:ascii="Times" w:cs="Times" w:eastAsia="Times" w:hAnsi="Times"/>
              </w:rPr>
            </w:pPr>
            <w:r w:rsidDel="00000000" w:rsidR="00000000" w:rsidRPr="00000000">
              <w:rPr>
                <w:rFonts w:ascii="Times" w:cs="Times" w:eastAsia="Times" w:hAnsi="Times"/>
                <w:rtl w:val="0"/>
              </w:rPr>
              <w:t xml:space="preserve">Campus de Origem</w:t>
            </w:r>
          </w:p>
        </w:tc>
        <w:tc>
          <w:tcPr>
            <w:shd w:fill="bfbfbf" w:val="clear"/>
          </w:tcPr>
          <w:p w:rsidR="00000000" w:rsidDel="00000000" w:rsidP="00000000" w:rsidRDefault="00000000" w:rsidRPr="00000000" w14:paraId="0000003C">
            <w:pPr>
              <w:rPr>
                <w:rFonts w:ascii="Times" w:cs="Times" w:eastAsia="Times" w:hAnsi="Times"/>
              </w:rPr>
            </w:pPr>
            <w:r w:rsidDel="00000000" w:rsidR="00000000" w:rsidRPr="00000000">
              <w:rPr>
                <w:rFonts w:ascii="Times" w:cs="Times" w:eastAsia="Times" w:hAnsi="Times"/>
                <w:rtl w:val="0"/>
              </w:rPr>
              <w:t xml:space="preserve">Principais linhas para projetos *</w:t>
            </w:r>
          </w:p>
        </w:tc>
      </w:tr>
      <w:tr>
        <w:trPr>
          <w:cantSplit w:val="0"/>
          <w:tblHeader w:val="0"/>
        </w:trPr>
        <w:tc>
          <w:tcPr/>
          <w:p w:rsidR="00000000" w:rsidDel="00000000" w:rsidP="00000000" w:rsidRDefault="00000000" w:rsidRPr="00000000" w14:paraId="0000003D">
            <w:pPr>
              <w:rPr>
                <w:rFonts w:ascii="Times" w:cs="Times" w:eastAsia="Times" w:hAnsi="Times"/>
                <w:i w:val="1"/>
                <w:color w:val="ff0000"/>
                <w:sz w:val="16"/>
                <w:szCs w:val="16"/>
              </w:rPr>
            </w:pPr>
            <w:r w:rsidDel="00000000" w:rsidR="00000000" w:rsidRPr="00000000">
              <w:rPr>
                <w:rtl w:val="0"/>
              </w:rPr>
            </w:r>
          </w:p>
        </w:tc>
        <w:tc>
          <w:tcPr/>
          <w:p w:rsidR="00000000" w:rsidDel="00000000" w:rsidP="00000000" w:rsidRDefault="00000000" w:rsidRPr="00000000" w14:paraId="0000003E">
            <w:pPr>
              <w:rPr>
                <w:rFonts w:ascii="Times" w:cs="Times" w:eastAsia="Times" w:hAnsi="Times"/>
                <w:i w:val="1"/>
                <w:sz w:val="16"/>
                <w:szCs w:val="16"/>
              </w:rPr>
            </w:pPr>
            <w:r w:rsidDel="00000000" w:rsidR="00000000" w:rsidRPr="00000000">
              <w:rPr>
                <w:rFonts w:ascii="Times" w:cs="Times" w:eastAsia="Times" w:hAnsi="Times"/>
                <w:i w:val="1"/>
                <w:color w:val="ff0000"/>
                <w:sz w:val="16"/>
                <w:szCs w:val="16"/>
                <w:rtl w:val="0"/>
              </w:rPr>
              <w:t xml:space="preserve">Podem ser indicados servidores afastados. Apenas indicar “Afastado até xx/xx/xxxx”, com a previsão de data de retorno</w:t>
            </w:r>
            <w:r w:rsidDel="00000000" w:rsidR="00000000" w:rsidRPr="00000000">
              <w:rPr>
                <w:rtl w:val="0"/>
              </w:rPr>
            </w:r>
          </w:p>
        </w:tc>
        <w:tc>
          <w:tcPr/>
          <w:p w:rsidR="00000000" w:rsidDel="00000000" w:rsidP="00000000" w:rsidRDefault="00000000" w:rsidRPr="00000000" w14:paraId="0000003F">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0">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1">
            <w:pPr>
              <w:rPr>
                <w:rFonts w:ascii="Times" w:cs="Times" w:eastAsia="Times" w:hAnsi="Times"/>
                <w:sz w:val="16"/>
                <w:szCs w:val="16"/>
              </w:rPr>
            </w:pPr>
            <w:r w:rsidDel="00000000" w:rsidR="00000000" w:rsidRPr="00000000">
              <w:rPr>
                <w:rFonts w:ascii="Times" w:cs="Times" w:eastAsia="Times" w:hAnsi="Times"/>
                <w:sz w:val="16"/>
                <w:szCs w:val="16"/>
                <w:rtl w:val="0"/>
              </w:rPr>
              <w:t xml:space="preserve">1)</w:t>
            </w:r>
          </w:p>
          <w:p w:rsidR="00000000" w:rsidDel="00000000" w:rsidP="00000000" w:rsidRDefault="00000000" w:rsidRPr="00000000" w14:paraId="00000042">
            <w:pPr>
              <w:rPr>
                <w:rFonts w:ascii="Times" w:cs="Times" w:eastAsia="Times" w:hAnsi="Times"/>
                <w:sz w:val="16"/>
                <w:szCs w:val="16"/>
              </w:rPr>
            </w:pPr>
            <w:r w:rsidDel="00000000" w:rsidR="00000000" w:rsidRPr="00000000">
              <w:rPr>
                <w:rFonts w:ascii="Times" w:cs="Times" w:eastAsia="Times" w:hAnsi="Times"/>
                <w:sz w:val="16"/>
                <w:szCs w:val="16"/>
                <w:rtl w:val="0"/>
              </w:rPr>
              <w:t xml:space="preserve">2)</w:t>
            </w:r>
          </w:p>
          <w:p w:rsidR="00000000" w:rsidDel="00000000" w:rsidP="00000000" w:rsidRDefault="00000000" w:rsidRPr="00000000" w14:paraId="00000043">
            <w:pPr>
              <w:rPr>
                <w:rFonts w:ascii="Times" w:cs="Times" w:eastAsia="Times" w:hAnsi="Times"/>
                <w:sz w:val="16"/>
                <w:szCs w:val="16"/>
              </w:rPr>
            </w:pPr>
            <w:r w:rsidDel="00000000" w:rsidR="00000000" w:rsidRPr="00000000">
              <w:rPr>
                <w:rFonts w:ascii="Times" w:cs="Times" w:eastAsia="Times" w:hAnsi="Times"/>
                <w:sz w:val="16"/>
                <w:szCs w:val="16"/>
                <w:rtl w:val="0"/>
              </w:rPr>
              <w:t xml:space="preserve">3) </w:t>
            </w:r>
          </w:p>
        </w:tc>
      </w:tr>
      <w:tr>
        <w:trPr>
          <w:cantSplit w:val="0"/>
          <w:tblHeader w:val="0"/>
        </w:trPr>
        <w:tc>
          <w:tcPr/>
          <w:p w:rsidR="00000000" w:rsidDel="00000000" w:rsidP="00000000" w:rsidRDefault="00000000" w:rsidRPr="00000000" w14:paraId="00000044">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5">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6">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7">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8">
            <w:pPr>
              <w:rPr>
                <w:rFonts w:ascii="Times" w:cs="Times" w:eastAsia="Times" w:hAnsi="Times"/>
                <w:sz w:val="16"/>
                <w:szCs w:val="16"/>
              </w:rPr>
            </w:pPr>
            <w:r w:rsidDel="00000000" w:rsidR="00000000" w:rsidRPr="00000000">
              <w:rPr>
                <w:rFonts w:ascii="Times" w:cs="Times" w:eastAsia="Times" w:hAnsi="Times"/>
                <w:sz w:val="16"/>
                <w:szCs w:val="16"/>
                <w:rtl w:val="0"/>
              </w:rPr>
              <w:t xml:space="preserve">1)</w:t>
            </w:r>
          </w:p>
          <w:p w:rsidR="00000000" w:rsidDel="00000000" w:rsidP="00000000" w:rsidRDefault="00000000" w:rsidRPr="00000000" w14:paraId="00000049">
            <w:pPr>
              <w:rPr>
                <w:rFonts w:ascii="Times" w:cs="Times" w:eastAsia="Times" w:hAnsi="Times"/>
                <w:sz w:val="16"/>
                <w:szCs w:val="16"/>
              </w:rPr>
            </w:pPr>
            <w:r w:rsidDel="00000000" w:rsidR="00000000" w:rsidRPr="00000000">
              <w:rPr>
                <w:rFonts w:ascii="Times" w:cs="Times" w:eastAsia="Times" w:hAnsi="Times"/>
                <w:sz w:val="16"/>
                <w:szCs w:val="16"/>
                <w:rtl w:val="0"/>
              </w:rPr>
              <w:t xml:space="preserve">2)</w:t>
            </w:r>
          </w:p>
          <w:p w:rsidR="00000000" w:rsidDel="00000000" w:rsidP="00000000" w:rsidRDefault="00000000" w:rsidRPr="00000000" w14:paraId="0000004A">
            <w:pPr>
              <w:rPr>
                <w:rFonts w:ascii="Times" w:cs="Times" w:eastAsia="Times" w:hAnsi="Times"/>
                <w:sz w:val="16"/>
                <w:szCs w:val="16"/>
              </w:rPr>
            </w:pPr>
            <w:r w:rsidDel="00000000" w:rsidR="00000000" w:rsidRPr="00000000">
              <w:rPr>
                <w:rFonts w:ascii="Times" w:cs="Times" w:eastAsia="Times" w:hAnsi="Times"/>
                <w:sz w:val="16"/>
                <w:szCs w:val="16"/>
                <w:rtl w:val="0"/>
              </w:rPr>
              <w:t xml:space="preserve">3)</w:t>
            </w:r>
          </w:p>
        </w:tc>
      </w:tr>
      <w:tr>
        <w:trPr>
          <w:cantSplit w:val="0"/>
          <w:tblHeader w:val="0"/>
        </w:trPr>
        <w:tc>
          <w:tcPr/>
          <w:p w:rsidR="00000000" w:rsidDel="00000000" w:rsidP="00000000" w:rsidRDefault="00000000" w:rsidRPr="00000000" w14:paraId="0000004B">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C">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D">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E">
            <w:pPr>
              <w:rPr>
                <w:rFonts w:ascii="Times" w:cs="Times" w:eastAsia="Times" w:hAnsi="Times"/>
                <w:sz w:val="16"/>
                <w:szCs w:val="16"/>
              </w:rPr>
            </w:pPr>
            <w:r w:rsidDel="00000000" w:rsidR="00000000" w:rsidRPr="00000000">
              <w:rPr>
                <w:rtl w:val="0"/>
              </w:rPr>
            </w:r>
          </w:p>
        </w:tc>
        <w:tc>
          <w:tcPr/>
          <w:p w:rsidR="00000000" w:rsidDel="00000000" w:rsidP="00000000" w:rsidRDefault="00000000" w:rsidRPr="00000000" w14:paraId="0000004F">
            <w:pPr>
              <w:rPr>
                <w:rFonts w:ascii="Times" w:cs="Times" w:eastAsia="Times" w:hAnsi="Times"/>
                <w:sz w:val="16"/>
                <w:szCs w:val="16"/>
              </w:rPr>
            </w:pPr>
            <w:r w:rsidDel="00000000" w:rsidR="00000000" w:rsidRPr="00000000">
              <w:rPr>
                <w:rtl w:val="0"/>
              </w:rPr>
            </w:r>
          </w:p>
        </w:tc>
      </w:tr>
    </w:tbl>
    <w:p w:rsidR="00000000" w:rsidDel="00000000" w:rsidP="00000000" w:rsidRDefault="00000000" w:rsidRPr="00000000" w14:paraId="00000050">
      <w:pPr>
        <w:jc w:val="both"/>
        <w:rPr>
          <w:rFonts w:ascii="Times" w:cs="Times" w:eastAsia="Times" w:hAnsi="Times"/>
        </w:rPr>
      </w:pPr>
      <w:r w:rsidDel="00000000" w:rsidR="00000000" w:rsidRPr="00000000">
        <w:rPr>
          <w:rFonts w:ascii="Times" w:cs="Times" w:eastAsia="Times" w:hAnsi="Times"/>
          <w:rtl w:val="0"/>
        </w:rPr>
        <w:t xml:space="preserve">*relacionar até 3 linhas de pesquisa principais, pensando em demandas do arranjo produtivo e social, que possam gerar projetos cooperativos</w:t>
      </w:r>
    </w:p>
    <w:p w:rsidR="00000000" w:rsidDel="00000000" w:rsidP="00000000" w:rsidRDefault="00000000" w:rsidRPr="00000000" w14:paraId="00000051">
      <w:pPr>
        <w:jc w:val="both"/>
        <w:rPr>
          <w:rFonts w:ascii="Times" w:cs="Times" w:eastAsia="Times" w:hAnsi="Times"/>
        </w:rPr>
      </w:pPr>
      <w:r w:rsidDel="00000000" w:rsidR="00000000" w:rsidRPr="00000000">
        <w:rPr>
          <w:rtl w:val="0"/>
        </w:rPr>
      </w:r>
    </w:p>
    <w:sdt>
      <w:sdtPr>
        <w:lock w:val="contentLocked"/>
        <w:tag w:val="goog_rdk_1"/>
      </w:sdtPr>
      <w:sdtContent>
        <w:tbl>
          <w:tblPr>
            <w:tblStyle w:val="Table6"/>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2">
                <w:pPr>
                  <w:rPr>
                    <w:rFonts w:ascii="Times" w:cs="Times" w:eastAsia="Times" w:hAnsi="Times"/>
                    <w:b w:val="1"/>
                    <w:i w:val="1"/>
                  </w:rPr>
                </w:pPr>
                <w:r w:rsidDel="00000000" w:rsidR="00000000" w:rsidRPr="00000000">
                  <w:rPr>
                    <w:b w:val="1"/>
                    <w:i w:val="1"/>
                    <w:rtl w:val="0"/>
                  </w:rPr>
                  <w:t xml:space="preserve">II) </w:t>
                </w:r>
                <w:r w:rsidDel="00000000" w:rsidR="00000000" w:rsidRPr="00000000">
                  <w:rPr>
                    <w:rFonts w:ascii="Times" w:cs="Times" w:eastAsia="Times" w:hAnsi="Times"/>
                    <w:b w:val="1"/>
                    <w:i w:val="1"/>
                    <w:rtl w:val="0"/>
                  </w:rPr>
                  <w:t xml:space="preserve">FATOR INFRAESTRUTURA</w:t>
                </w:r>
              </w:p>
            </w:tc>
          </w:tr>
        </w:tbl>
      </w:sdtContent>
    </w:sdt>
    <w:p w:rsidR="00000000" w:rsidDel="00000000" w:rsidP="00000000" w:rsidRDefault="00000000" w:rsidRPr="00000000" w14:paraId="00000053">
      <w:pPr>
        <w:rPr>
          <w:rFonts w:ascii="Times" w:cs="Times" w:eastAsia="Times" w:hAnsi="Times"/>
          <w:b w:val="1"/>
          <w:i w:val="1"/>
        </w:rPr>
      </w:pPr>
      <w:r w:rsidDel="00000000" w:rsidR="00000000" w:rsidRPr="00000000">
        <w:rPr>
          <w:rtl w:val="0"/>
        </w:rPr>
      </w:r>
    </w:p>
    <w:tbl>
      <w:tblPr>
        <w:tblStyle w:val="Table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54">
            <w:pPr>
              <w:rPr>
                <w:rFonts w:ascii="Times" w:cs="Times" w:eastAsia="Times" w:hAnsi="Times"/>
              </w:rPr>
            </w:pPr>
            <w:r w:rsidDel="00000000" w:rsidR="00000000" w:rsidRPr="00000000">
              <w:rPr>
                <w:rFonts w:ascii="Times" w:cs="Times" w:eastAsia="Times" w:hAnsi="Times"/>
                <w:rtl w:val="0"/>
              </w:rPr>
              <w:t xml:space="preserve">LABORATÓRIOS</w:t>
            </w:r>
          </w:p>
          <w:p w:rsidR="00000000" w:rsidDel="00000000" w:rsidP="00000000" w:rsidRDefault="00000000" w:rsidRPr="00000000" w14:paraId="00000055">
            <w:pPr>
              <w:rPr>
                <w:rFonts w:ascii="Times" w:cs="Times" w:eastAsia="Times" w:hAnsi="Times"/>
                <w:i w:val="1"/>
                <w:color w:val="ff0000"/>
              </w:rPr>
            </w:pPr>
            <w:r w:rsidDel="00000000" w:rsidR="00000000" w:rsidRPr="00000000">
              <w:rPr>
                <w:rFonts w:ascii="Times" w:cs="Times" w:eastAsia="Times" w:hAnsi="Times"/>
                <w:i w:val="1"/>
                <w:color w:val="ff0000"/>
                <w:rtl w:val="0"/>
              </w:rPr>
              <w:t xml:space="preserve">Quais laboratórios a unidade possui que podem interessar ao APL para realização de pesquisa aplicada (inserir link para o Integra)? Relacione os espaços com o atendimento das demandas do mercado, citando exemplos de projetos já realizados, conforme eixos tecnológicos propostos. </w:t>
            </w:r>
            <w:r w:rsidDel="00000000" w:rsidR="00000000" w:rsidRPr="00000000">
              <w:rPr>
                <w:rFonts w:ascii="Times" w:cs="Times" w:eastAsia="Times" w:hAnsi="Times"/>
                <w:i w:val="1"/>
                <w:color w:val="ff0000"/>
                <w:rtl w:val="0"/>
              </w:rPr>
              <w:t xml:space="preserve">(OBRIGATÓRIO ESTAR CADASTRADO NO INTEGRA - tutorial em https://youtu.be/BgTarc7moTE?si=TZCvdlbZeMqclXfN)</w:t>
            </w:r>
          </w:p>
          <w:p w:rsidR="00000000" w:rsidDel="00000000" w:rsidP="00000000" w:rsidRDefault="00000000" w:rsidRPr="00000000" w14:paraId="00000056">
            <w:pPr>
              <w:rPr>
                <w:rFonts w:ascii="Times" w:cs="Times" w:eastAsia="Times" w:hAnsi="Times"/>
                <w:i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Times" w:cs="Times" w:eastAsia="Times" w:hAnsi="Times"/>
              </w:rPr>
            </w:pPr>
            <w:r w:rsidDel="00000000" w:rsidR="00000000" w:rsidRPr="00000000">
              <w:rPr>
                <w:rFonts w:ascii="Times" w:cs="Times" w:eastAsia="Times" w:hAnsi="Times"/>
                <w:rtl w:val="0"/>
              </w:rPr>
              <w:t xml:space="preserve">EQUIPAMENTOS</w:t>
            </w:r>
          </w:p>
          <w:p w:rsidR="00000000" w:rsidDel="00000000" w:rsidP="00000000" w:rsidRDefault="00000000" w:rsidRPr="00000000" w14:paraId="00000058">
            <w:pPr>
              <w:rPr>
                <w:rFonts w:ascii="Times" w:cs="Times" w:eastAsia="Times" w:hAnsi="Times"/>
                <w:i w:val="1"/>
                <w:color w:val="ff0000"/>
              </w:rPr>
            </w:pPr>
            <w:r w:rsidDel="00000000" w:rsidR="00000000" w:rsidRPr="00000000">
              <w:rPr>
                <w:rFonts w:ascii="Times" w:cs="Times" w:eastAsia="Times" w:hAnsi="Times"/>
                <w:i w:val="1"/>
                <w:color w:val="ff0000"/>
                <w:rtl w:val="0"/>
              </w:rPr>
              <w:t xml:space="preserve">Quais equipamentos podem ser considerados de alta-performance (relevantes) e serão utilizados na pesquisa aplicada dentro da área de competência do Polo? A unidade já realiza pesquisa aplicada com os laboratórios?</w:t>
            </w:r>
          </w:p>
          <w:p w:rsidR="00000000" w:rsidDel="00000000" w:rsidP="00000000" w:rsidRDefault="00000000" w:rsidRPr="00000000" w14:paraId="00000059">
            <w:pPr>
              <w:rPr>
                <w:rFonts w:ascii="Times" w:cs="Times" w:eastAsia="Times" w:hAnsi="Times"/>
                <w:i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Times" w:cs="Times" w:eastAsia="Times" w:hAnsi="Times"/>
              </w:rPr>
            </w:pPr>
            <w:r w:rsidDel="00000000" w:rsidR="00000000" w:rsidRPr="00000000">
              <w:rPr>
                <w:rFonts w:ascii="Times" w:cs="Times" w:eastAsia="Times" w:hAnsi="Times"/>
                <w:rtl w:val="0"/>
              </w:rPr>
              <w:t xml:space="preserve">OPORTUNIDADES</w:t>
            </w:r>
          </w:p>
          <w:p w:rsidR="00000000" w:rsidDel="00000000" w:rsidP="00000000" w:rsidRDefault="00000000" w:rsidRPr="00000000" w14:paraId="0000005B">
            <w:pPr>
              <w:rPr>
                <w:rFonts w:ascii="Times" w:cs="Times" w:eastAsia="Times" w:hAnsi="Times"/>
                <w:i w:val="1"/>
                <w:color w:val="ff0000"/>
              </w:rPr>
            </w:pPr>
            <w:r w:rsidDel="00000000" w:rsidR="00000000" w:rsidRPr="00000000">
              <w:rPr>
                <w:rFonts w:ascii="Times" w:cs="Times" w:eastAsia="Times" w:hAnsi="Times"/>
                <w:i w:val="1"/>
                <w:color w:val="ff0000"/>
                <w:rtl w:val="0"/>
              </w:rPr>
              <w:t xml:space="preserve">Considerando os eixos tecnológicos, existe alguma aquisição que deverá ser realizada para alavancar o desenvolvimento de PD&amp;I em atendimento às demandas? Pode-se considerar também reformas. Qual a previsão para aquisição/realização?</w:t>
            </w:r>
          </w:p>
          <w:p w:rsidR="00000000" w:rsidDel="00000000" w:rsidP="00000000" w:rsidRDefault="00000000" w:rsidRPr="00000000" w14:paraId="0000005C">
            <w:pPr>
              <w:rPr>
                <w:rFonts w:ascii="Times" w:cs="Times" w:eastAsia="Times" w:hAnsi="Times"/>
              </w:rPr>
            </w:pPr>
            <w:r w:rsidDel="00000000" w:rsidR="00000000" w:rsidRPr="00000000">
              <w:rPr>
                <w:rtl w:val="0"/>
              </w:rPr>
            </w:r>
          </w:p>
        </w:tc>
      </w:tr>
    </w:tbl>
    <w:p w:rsidR="00000000" w:rsidDel="00000000" w:rsidP="00000000" w:rsidRDefault="00000000" w:rsidRPr="00000000" w14:paraId="0000005D">
      <w:pPr>
        <w:rPr>
          <w:rFonts w:ascii="Times" w:cs="Times" w:eastAsia="Times" w:hAnsi="Times"/>
          <w:b w:val="1"/>
          <w:i w:val="1"/>
        </w:rPr>
      </w:pPr>
      <w:r w:rsidDel="00000000" w:rsidR="00000000" w:rsidRPr="00000000">
        <w:rPr>
          <w:rtl w:val="0"/>
        </w:rPr>
      </w:r>
    </w:p>
    <w:sdt>
      <w:sdtPr>
        <w:lock w:val="contentLocked"/>
        <w:tag w:val="goog_rdk_2"/>
      </w:sdtPr>
      <w:sdtContent>
        <w:tbl>
          <w:tblPr>
            <w:tblStyle w:val="Table8"/>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E">
                <w:pPr>
                  <w:rPr>
                    <w:rFonts w:ascii="Times" w:cs="Times" w:eastAsia="Times" w:hAnsi="Times"/>
                    <w:b w:val="1"/>
                    <w:i w:val="1"/>
                  </w:rPr>
                </w:pPr>
                <w:r w:rsidDel="00000000" w:rsidR="00000000" w:rsidRPr="00000000">
                  <w:rPr>
                    <w:b w:val="1"/>
                    <w:i w:val="1"/>
                    <w:rtl w:val="0"/>
                  </w:rPr>
                  <w:t xml:space="preserve">III) </w:t>
                </w:r>
                <w:r w:rsidDel="00000000" w:rsidR="00000000" w:rsidRPr="00000000">
                  <w:rPr>
                    <w:rFonts w:ascii="Times" w:cs="Times" w:eastAsia="Times" w:hAnsi="Times"/>
                    <w:b w:val="1"/>
                    <w:i w:val="1"/>
                    <w:rtl w:val="0"/>
                  </w:rPr>
                  <w:t xml:space="preserve">FATOR RELACIONAMENTO</w:t>
                </w:r>
              </w:p>
            </w:tc>
          </w:tr>
        </w:tbl>
      </w:sdtContent>
    </w:sdt>
    <w:p w:rsidR="00000000" w:rsidDel="00000000" w:rsidP="00000000" w:rsidRDefault="00000000" w:rsidRPr="00000000" w14:paraId="0000005F">
      <w:pPr>
        <w:rPr>
          <w:rFonts w:ascii="Times" w:cs="Times" w:eastAsia="Times" w:hAnsi="Times"/>
          <w:b w:val="1"/>
          <w:i w:val="1"/>
        </w:rPr>
      </w:pPr>
      <w:r w:rsidDel="00000000" w:rsidR="00000000" w:rsidRPr="00000000">
        <w:rPr>
          <w:rtl w:val="0"/>
        </w:rPr>
      </w:r>
    </w:p>
    <w:sdt>
      <w:sdtPr>
        <w:lock w:val="contentLocked"/>
        <w:tag w:val="goog_rdk_3"/>
      </w:sdtPr>
      <w:sdtContent>
        <w:tbl>
          <w:tblPr>
            <w:tblStyle w:val="Table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p w:rsidR="00000000" w:rsidDel="00000000" w:rsidP="00000000" w:rsidRDefault="00000000" w:rsidRPr="00000000" w14:paraId="00000060">
                <w:pPr>
                  <w:rPr>
                    <w:rFonts w:ascii="Times" w:cs="Times" w:eastAsia="Times" w:hAnsi="Times"/>
                  </w:rPr>
                </w:pPr>
                <w:r w:rsidDel="00000000" w:rsidR="00000000" w:rsidRPr="00000000">
                  <w:rPr>
                    <w:rFonts w:ascii="Times" w:cs="Times" w:eastAsia="Times" w:hAnsi="Times"/>
                    <w:rtl w:val="0"/>
                  </w:rPr>
                  <w:t xml:space="preserve">PRINCIPAIS PARCEIROS EXTERNOS EM PROJETOS DE PD&amp;I</w:t>
                </w:r>
              </w:p>
              <w:p w:rsidR="00000000" w:rsidDel="00000000" w:rsidP="00000000" w:rsidRDefault="00000000" w:rsidRPr="00000000" w14:paraId="00000061">
                <w:pPr>
                  <w:rPr>
                    <w:rFonts w:ascii="Times" w:cs="Times" w:eastAsia="Times" w:hAnsi="Times"/>
                  </w:rPr>
                </w:pPr>
                <w:r w:rsidDel="00000000" w:rsidR="00000000" w:rsidRPr="00000000">
                  <w:rPr>
                    <w:rFonts w:ascii="Times" w:cs="Times" w:eastAsia="Times" w:hAnsi="Times"/>
                    <w:i w:val="1"/>
                    <w:color w:val="ff0000"/>
                    <w:rtl w:val="0"/>
                  </w:rPr>
                  <w:t xml:space="preserve">Quais  empresas industriais já desenvolveram projetos com a Unidade e na área de atuação proposta? Os projetos tiveram aporte de recurso externo? Quantos projetos já foram desenvolvidos em parceria com empresas industriais? Utilize a tabela do item V para auxiliar na justificativa. </w:t>
                </w:r>
                <w:r w:rsidDel="00000000" w:rsidR="00000000" w:rsidRPr="00000000">
                  <w:rPr>
                    <w:rFonts w:ascii="Times" w:cs="Times" w:eastAsia="Times" w:hAnsi="Times"/>
                    <w:i w:val="1"/>
                    <w:color w:val="ff0000"/>
                    <w:rtl w:val="0"/>
                  </w:rPr>
                  <w:t xml:space="preserve">(OBRIGATÓRIO ESTAR CADASTRADO NO INTEGRA - tutorial em https://www.youtube.com/watch?v=u6AiIvJQgQg)</w:t>
                </w:r>
                <w:r w:rsidDel="00000000" w:rsidR="00000000" w:rsidRPr="00000000">
                  <w:rPr>
                    <w:rtl w:val="0"/>
                  </w:rPr>
                </w:r>
              </w:p>
              <w:p w:rsidR="00000000" w:rsidDel="00000000" w:rsidP="00000000" w:rsidRDefault="00000000" w:rsidRPr="00000000" w14:paraId="00000062">
                <w:pPr>
                  <w:rPr>
                    <w:rFonts w:ascii="Times" w:cs="Times" w:eastAsia="Times" w:hAnsi="Times"/>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Times" w:cs="Times" w:eastAsia="Times" w:hAnsi="Times"/>
                  </w:rPr>
                </w:pPr>
                <w:r w:rsidDel="00000000" w:rsidR="00000000" w:rsidRPr="00000000">
                  <w:rPr>
                    <w:rFonts w:ascii="Times" w:cs="Times" w:eastAsia="Times" w:hAnsi="Times"/>
                    <w:rtl w:val="0"/>
                  </w:rPr>
                  <w:t xml:space="preserve">RELACIONAMENTO INTERUNIDADES</w:t>
                </w:r>
              </w:p>
              <w:p w:rsidR="00000000" w:rsidDel="00000000" w:rsidP="00000000" w:rsidRDefault="00000000" w:rsidRPr="00000000" w14:paraId="00000064">
                <w:pPr>
                  <w:rPr>
                    <w:rFonts w:ascii="Times" w:cs="Times" w:eastAsia="Times" w:hAnsi="Times"/>
                    <w:i w:val="1"/>
                    <w:color w:val="ff0000"/>
                  </w:rPr>
                </w:pPr>
                <w:r w:rsidDel="00000000" w:rsidR="00000000" w:rsidRPr="00000000">
                  <w:rPr>
                    <w:rFonts w:ascii="Times" w:cs="Times" w:eastAsia="Times" w:hAnsi="Times"/>
                    <w:i w:val="1"/>
                    <w:color w:val="ff0000"/>
                    <w:rtl w:val="0"/>
                  </w:rPr>
                  <w:t xml:space="preserve">A unidade prevê o engajamento interunidades para desenvolvimento de PD&amp;I? </w:t>
                  <w:br w:type="textWrapping"/>
                  <w:t xml:space="preserve">Quais parcerias já foram realizadas?</w:t>
                  <w:br w:type="textWrapping"/>
                  <w:t xml:space="preserve">Qual a importância deste tipo de relacionamento para o sucesso do projeto?</w:t>
                </w:r>
              </w:p>
              <w:p w:rsidR="00000000" w:rsidDel="00000000" w:rsidP="00000000" w:rsidRDefault="00000000" w:rsidRPr="00000000" w14:paraId="00000065">
                <w:pPr>
                  <w:rPr>
                    <w:rFonts w:ascii="Times" w:cs="Times" w:eastAsia="Times" w:hAnsi="Times"/>
                  </w:rPr>
                </w:pP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Times" w:cs="Times" w:eastAsia="Times" w:hAnsi="Times"/>
                  </w:rPr>
                </w:pPr>
                <w:r w:rsidDel="00000000" w:rsidR="00000000" w:rsidRPr="00000000">
                  <w:rPr>
                    <w:rFonts w:ascii="Times" w:cs="Times" w:eastAsia="Times" w:hAnsi="Times"/>
                    <w:rtl w:val="0"/>
                  </w:rPr>
                  <w:t xml:space="preserve">ANÁLISE DE DEMANDAS E MERCADO PARA ÁREA DE COMPETÊNCIA</w:t>
                </w:r>
              </w:p>
              <w:p w:rsidR="00000000" w:rsidDel="00000000" w:rsidP="00000000" w:rsidRDefault="00000000" w:rsidRPr="00000000" w14:paraId="00000067">
                <w:pPr>
                  <w:rPr>
                    <w:rFonts w:ascii="Times" w:cs="Times" w:eastAsia="Times" w:hAnsi="Times"/>
                    <w:i w:val="1"/>
                    <w:color w:val="ff0000"/>
                  </w:rPr>
                </w:pPr>
                <w:r w:rsidDel="00000000" w:rsidR="00000000" w:rsidRPr="00000000">
                  <w:rPr>
                    <w:rFonts w:ascii="Times" w:cs="Times" w:eastAsia="Times" w:hAnsi="Times"/>
                    <w:i w:val="1"/>
                    <w:color w:val="ff0000"/>
                    <w:rtl w:val="0"/>
                  </w:rPr>
                  <w:t xml:space="preserve">Quais as demandas de mercado que justificam a instalação de um Polo de Inovação na unidade? É possível fazer uma estimativa de captação de projetos, considerando o que já foi realizado?</w:t>
                </w:r>
              </w:p>
              <w:p w:rsidR="00000000" w:rsidDel="00000000" w:rsidP="00000000" w:rsidRDefault="00000000" w:rsidRPr="00000000" w14:paraId="00000068">
                <w:pPr>
                  <w:rPr>
                    <w:rFonts w:ascii="Times" w:cs="Times" w:eastAsia="Times" w:hAnsi="Times"/>
                  </w:rPr>
                </w:pPr>
                <w:r w:rsidDel="00000000" w:rsidR="00000000" w:rsidRPr="00000000">
                  <w:rPr>
                    <w:rtl w:val="0"/>
                  </w:rPr>
                </w:r>
              </w:p>
            </w:tc>
          </w:tr>
        </w:tbl>
      </w:sdtContent>
    </w:sdt>
    <w:p w:rsidR="00000000" w:rsidDel="00000000" w:rsidP="00000000" w:rsidRDefault="00000000" w:rsidRPr="00000000" w14:paraId="00000069">
      <w:pPr>
        <w:rPr>
          <w:rFonts w:ascii="Times" w:cs="Times" w:eastAsia="Times" w:hAnsi="Times"/>
        </w:rPr>
      </w:pPr>
      <w:r w:rsidDel="00000000" w:rsidR="00000000" w:rsidRPr="00000000">
        <w:rPr>
          <w:rtl w:val="0"/>
        </w:rPr>
      </w:r>
    </w:p>
    <w:p w:rsidR="00000000" w:rsidDel="00000000" w:rsidP="00000000" w:rsidRDefault="00000000" w:rsidRPr="00000000" w14:paraId="0000006A">
      <w:pPr>
        <w:rPr>
          <w:rFonts w:ascii="Times" w:cs="Times" w:eastAsia="Times" w:hAnsi="Times"/>
        </w:rPr>
        <w:sectPr>
          <w:headerReference r:id="rId8" w:type="default"/>
          <w:headerReference r:id="rId9" w:type="first"/>
          <w:pgSz w:h="16838" w:w="11906" w:orient="portrait"/>
          <w:pgMar w:bottom="1133.8582677165355" w:top="1133.8582677165355" w:left="1700.7874015748032" w:right="1133.8582677165355" w:header="708" w:footer="708"/>
          <w:pgNumType w:start="1"/>
          <w:titlePg w:val="1"/>
        </w:sect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w:cs="Times" w:eastAsia="Times" w:hAnsi="Times"/>
          <w:b w:val="1"/>
        </w:rPr>
      </w:pPr>
      <w:r w:rsidDel="00000000" w:rsidR="00000000" w:rsidRPr="00000000">
        <w:rPr>
          <w:rtl w:val="0"/>
        </w:rPr>
      </w:r>
    </w:p>
    <w:sdt>
      <w:sdtPr>
        <w:lock w:val="contentLocked"/>
        <w:tag w:val="goog_rdk_4"/>
      </w:sdtPr>
      <w:sdtContent>
        <w:tbl>
          <w:tblPr>
            <w:tblStyle w:val="Table10"/>
            <w:tblW w:w="15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25"/>
            <w:tblGridChange w:id="0">
              <w:tblGrid>
                <w:gridCol w:w="150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C">
                <w:pPr>
                  <w:rPr>
                    <w:rFonts w:ascii="Times" w:cs="Times" w:eastAsia="Times" w:hAnsi="Times"/>
                    <w:b w:val="1"/>
                  </w:rPr>
                </w:pPr>
                <w:r w:rsidDel="00000000" w:rsidR="00000000" w:rsidRPr="00000000">
                  <w:rPr>
                    <w:rFonts w:ascii="Times" w:cs="Times" w:eastAsia="Times" w:hAnsi="Times"/>
                    <w:b w:val="1"/>
                    <w:rtl w:val="0"/>
                  </w:rPr>
                  <w:t xml:space="preserve">IV) COMPETÊNCIAS PRINCIPAIS DA UNIDADE COM BASE NO ESTUDO INDÚSTRIA 2027</w:t>
                </w:r>
              </w:p>
            </w:tc>
          </w:tr>
        </w:tbl>
      </w:sdtContent>
    </w:sdt>
    <w:p w:rsidR="00000000" w:rsidDel="00000000" w:rsidP="00000000" w:rsidRDefault="00000000" w:rsidRPr="00000000" w14:paraId="0000006D">
      <w:pPr>
        <w:ind w:left="360" w:firstLine="0"/>
        <w:rPr>
          <w:rFonts w:ascii="Times" w:cs="Times" w:eastAsia="Times" w:hAnsi="Times"/>
          <w:b w:val="1"/>
          <w:highlight w:val="yellow"/>
        </w:rPr>
      </w:pPr>
      <w:r w:rsidDel="00000000" w:rsidR="00000000" w:rsidRPr="00000000">
        <w:rPr>
          <w:rFonts w:ascii="Times" w:cs="Times" w:eastAsia="Times" w:hAnsi="Times"/>
          <w:rtl w:val="0"/>
        </w:rPr>
        <w:t xml:space="preserve">Com base no estudo Indústria 2027, realizado pela UFRJ, Unicamp, CNI e IEL, foram identificados 8 clusters de tecnologia que tem potencial para gerar impacto disruptivo em 10 setores. Preencher o quadro abaixo, identificando com um “X” as tecnologias e setores com os quais o </w:t>
      </w:r>
      <w:r w:rsidDel="00000000" w:rsidR="00000000" w:rsidRPr="00000000">
        <w:rPr>
          <w:rFonts w:ascii="Times" w:cs="Times" w:eastAsia="Times" w:hAnsi="Times"/>
          <w:i w:val="1"/>
          <w:rtl w:val="0"/>
        </w:rPr>
        <w:t xml:space="preserve">Campus</w:t>
      </w:r>
      <w:r w:rsidDel="00000000" w:rsidR="00000000" w:rsidRPr="00000000">
        <w:rPr>
          <w:rFonts w:ascii="Times" w:cs="Times" w:eastAsia="Times" w:hAnsi="Times"/>
          <w:rtl w:val="0"/>
        </w:rPr>
        <w:t xml:space="preserve"> possui maior potencial para realização de pesquisa aplicada. É recomendável não assinalar mais de 3 tecnologias. </w:t>
      </w:r>
      <w:r w:rsidDel="00000000" w:rsidR="00000000" w:rsidRPr="00000000">
        <w:rPr>
          <w:rFonts w:ascii="Times" w:cs="Times" w:eastAsia="Times" w:hAnsi="Times"/>
          <w:b w:val="1"/>
          <w:rtl w:val="0"/>
        </w:rPr>
        <w:t xml:space="preserve">Caso seja necessário, adicione novos clusters tecnológicos e novos setores. </w:t>
      </w:r>
      <w:r w:rsidDel="00000000" w:rsidR="00000000" w:rsidRPr="00000000">
        <w:rPr>
          <w:rtl w:val="0"/>
        </w:rPr>
      </w:r>
    </w:p>
    <w:tbl>
      <w:tblPr>
        <w:tblStyle w:val="Table11"/>
        <w:tblW w:w="15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1425"/>
        <w:gridCol w:w="1140"/>
        <w:gridCol w:w="1020"/>
        <w:gridCol w:w="1335"/>
        <w:gridCol w:w="975"/>
        <w:gridCol w:w="1215"/>
        <w:gridCol w:w="1410"/>
        <w:gridCol w:w="810"/>
        <w:gridCol w:w="1395"/>
        <w:gridCol w:w="1470"/>
        <w:gridCol w:w="855"/>
        <w:tblGridChange w:id="0">
          <w:tblGrid>
            <w:gridCol w:w="1995"/>
            <w:gridCol w:w="1425"/>
            <w:gridCol w:w="1140"/>
            <w:gridCol w:w="1020"/>
            <w:gridCol w:w="1335"/>
            <w:gridCol w:w="975"/>
            <w:gridCol w:w="1215"/>
            <w:gridCol w:w="1410"/>
            <w:gridCol w:w="810"/>
            <w:gridCol w:w="1395"/>
            <w:gridCol w:w="1470"/>
            <w:gridCol w:w="855"/>
          </w:tblGrid>
        </w:tblGridChange>
      </w:tblGrid>
      <w:tr>
        <w:trPr>
          <w:cantSplit w:val="0"/>
          <w:tblHeader w:val="0"/>
        </w:trPr>
        <w:tc>
          <w:tcPr>
            <w:shd w:fill="d9d9d9" w:val="clear"/>
          </w:tcPr>
          <w:p w:rsidR="00000000" w:rsidDel="00000000" w:rsidP="00000000" w:rsidRDefault="00000000" w:rsidRPr="00000000" w14:paraId="0000006E">
            <w:pPr>
              <w:rPr>
                <w:rFonts w:ascii="Times" w:cs="Times" w:eastAsia="Times" w:hAnsi="Times"/>
                <w:sz w:val="20"/>
                <w:szCs w:val="20"/>
              </w:rPr>
            </w:pPr>
            <w:r w:rsidDel="00000000" w:rsidR="00000000" w:rsidRPr="00000000">
              <w:rPr>
                <w:rtl w:val="0"/>
              </w:rPr>
            </w:r>
          </w:p>
        </w:tc>
        <w:tc>
          <w:tcPr>
            <w:shd w:fill="d9d9d9" w:val="clear"/>
          </w:tcPr>
          <w:p w:rsidR="00000000" w:rsidDel="00000000" w:rsidP="00000000" w:rsidRDefault="00000000" w:rsidRPr="00000000" w14:paraId="0000006F">
            <w:pPr>
              <w:rPr>
                <w:rFonts w:ascii="Times" w:cs="Times" w:eastAsia="Times" w:hAnsi="Times"/>
                <w:sz w:val="20"/>
                <w:szCs w:val="20"/>
              </w:rPr>
            </w:pPr>
            <w:r w:rsidDel="00000000" w:rsidR="00000000" w:rsidRPr="00000000">
              <w:rPr>
                <w:rFonts w:ascii="Times" w:cs="Times" w:eastAsia="Times" w:hAnsi="Times"/>
                <w:sz w:val="20"/>
                <w:szCs w:val="20"/>
                <w:rtl w:val="0"/>
              </w:rPr>
              <w:t xml:space="preserve">Agroindústrias</w:t>
            </w:r>
          </w:p>
        </w:tc>
        <w:tc>
          <w:tcPr>
            <w:shd w:fill="d9d9d9" w:val="clear"/>
          </w:tcPr>
          <w:p w:rsidR="00000000" w:rsidDel="00000000" w:rsidP="00000000" w:rsidRDefault="00000000" w:rsidRPr="00000000" w14:paraId="00000070">
            <w:pPr>
              <w:rPr>
                <w:rFonts w:ascii="Times" w:cs="Times" w:eastAsia="Times" w:hAnsi="Times"/>
                <w:sz w:val="20"/>
                <w:szCs w:val="20"/>
              </w:rPr>
            </w:pPr>
            <w:r w:rsidDel="00000000" w:rsidR="00000000" w:rsidRPr="00000000">
              <w:rPr>
                <w:rFonts w:ascii="Times" w:cs="Times" w:eastAsia="Times" w:hAnsi="Times"/>
                <w:sz w:val="20"/>
                <w:szCs w:val="20"/>
                <w:rtl w:val="0"/>
              </w:rPr>
              <w:t xml:space="preserve">Insumos</w:t>
            </w:r>
          </w:p>
          <w:p w:rsidR="00000000" w:rsidDel="00000000" w:rsidP="00000000" w:rsidRDefault="00000000" w:rsidRPr="00000000" w14:paraId="00000071">
            <w:pPr>
              <w:rPr>
                <w:rFonts w:ascii="Times" w:cs="Times" w:eastAsia="Times" w:hAnsi="Times"/>
                <w:sz w:val="20"/>
                <w:szCs w:val="20"/>
              </w:rPr>
            </w:pPr>
            <w:r w:rsidDel="00000000" w:rsidR="00000000" w:rsidRPr="00000000">
              <w:rPr>
                <w:rFonts w:ascii="Times" w:cs="Times" w:eastAsia="Times" w:hAnsi="Times"/>
                <w:sz w:val="20"/>
                <w:szCs w:val="20"/>
                <w:rtl w:val="0"/>
              </w:rPr>
              <w:t xml:space="preserve">Básicos</w:t>
            </w:r>
          </w:p>
        </w:tc>
        <w:tc>
          <w:tcPr>
            <w:shd w:fill="d9d9d9" w:val="clear"/>
          </w:tcPr>
          <w:p w:rsidR="00000000" w:rsidDel="00000000" w:rsidP="00000000" w:rsidRDefault="00000000" w:rsidRPr="00000000" w14:paraId="00000072">
            <w:pPr>
              <w:rPr>
                <w:rFonts w:ascii="Times" w:cs="Times" w:eastAsia="Times" w:hAnsi="Times"/>
                <w:sz w:val="20"/>
                <w:szCs w:val="20"/>
              </w:rPr>
            </w:pPr>
            <w:r w:rsidDel="00000000" w:rsidR="00000000" w:rsidRPr="00000000">
              <w:rPr>
                <w:rFonts w:ascii="Times" w:cs="Times" w:eastAsia="Times" w:hAnsi="Times"/>
                <w:sz w:val="20"/>
                <w:szCs w:val="20"/>
                <w:rtl w:val="0"/>
              </w:rPr>
              <w:t xml:space="preserve">Química</w:t>
            </w:r>
          </w:p>
        </w:tc>
        <w:tc>
          <w:tcPr>
            <w:shd w:fill="d9d9d9" w:val="clear"/>
          </w:tcPr>
          <w:p w:rsidR="00000000" w:rsidDel="00000000" w:rsidP="00000000" w:rsidRDefault="00000000" w:rsidRPr="00000000" w14:paraId="00000073">
            <w:pPr>
              <w:rPr>
                <w:rFonts w:ascii="Times" w:cs="Times" w:eastAsia="Times" w:hAnsi="Times"/>
                <w:sz w:val="20"/>
                <w:szCs w:val="20"/>
              </w:rPr>
            </w:pPr>
            <w:r w:rsidDel="00000000" w:rsidR="00000000" w:rsidRPr="00000000">
              <w:rPr>
                <w:rFonts w:ascii="Times" w:cs="Times" w:eastAsia="Times" w:hAnsi="Times"/>
                <w:sz w:val="20"/>
                <w:szCs w:val="20"/>
                <w:rtl w:val="0"/>
              </w:rPr>
              <w:t xml:space="preserve">Petróleo e Gás</w:t>
            </w:r>
          </w:p>
        </w:tc>
        <w:tc>
          <w:tcPr>
            <w:shd w:fill="d9d9d9" w:val="clear"/>
          </w:tcPr>
          <w:p w:rsidR="00000000" w:rsidDel="00000000" w:rsidP="00000000" w:rsidRDefault="00000000" w:rsidRPr="00000000" w14:paraId="00000074">
            <w:pPr>
              <w:rPr>
                <w:rFonts w:ascii="Times" w:cs="Times" w:eastAsia="Times" w:hAnsi="Times"/>
                <w:sz w:val="20"/>
                <w:szCs w:val="20"/>
              </w:rPr>
            </w:pPr>
            <w:r w:rsidDel="00000000" w:rsidR="00000000" w:rsidRPr="00000000">
              <w:rPr>
                <w:rFonts w:ascii="Times" w:cs="Times" w:eastAsia="Times" w:hAnsi="Times"/>
                <w:sz w:val="20"/>
                <w:szCs w:val="20"/>
                <w:rtl w:val="0"/>
              </w:rPr>
              <w:t xml:space="preserve">Bens de capital</w:t>
            </w:r>
          </w:p>
        </w:tc>
        <w:tc>
          <w:tcPr>
            <w:shd w:fill="d9d9d9" w:val="clear"/>
          </w:tcPr>
          <w:p w:rsidR="00000000" w:rsidDel="00000000" w:rsidP="00000000" w:rsidRDefault="00000000" w:rsidRPr="00000000" w14:paraId="00000075">
            <w:pPr>
              <w:rPr>
                <w:rFonts w:ascii="Times" w:cs="Times" w:eastAsia="Times" w:hAnsi="Times"/>
                <w:sz w:val="20"/>
                <w:szCs w:val="20"/>
              </w:rPr>
            </w:pPr>
            <w:r w:rsidDel="00000000" w:rsidR="00000000" w:rsidRPr="00000000">
              <w:rPr>
                <w:rFonts w:ascii="Times" w:cs="Times" w:eastAsia="Times" w:hAnsi="Times"/>
                <w:sz w:val="20"/>
                <w:szCs w:val="20"/>
                <w:rtl w:val="0"/>
              </w:rPr>
              <w:t xml:space="preserve">Automotiva</w:t>
            </w:r>
          </w:p>
        </w:tc>
        <w:tc>
          <w:tcPr>
            <w:shd w:fill="d9d9d9" w:val="clear"/>
          </w:tcPr>
          <w:p w:rsidR="00000000" w:rsidDel="00000000" w:rsidP="00000000" w:rsidRDefault="00000000" w:rsidRPr="00000000" w14:paraId="00000076">
            <w:pPr>
              <w:rPr>
                <w:rFonts w:ascii="Times" w:cs="Times" w:eastAsia="Times" w:hAnsi="Times"/>
                <w:sz w:val="20"/>
                <w:szCs w:val="20"/>
              </w:rPr>
            </w:pPr>
            <w:r w:rsidDel="00000000" w:rsidR="00000000" w:rsidRPr="00000000">
              <w:rPr>
                <w:rFonts w:ascii="Times" w:cs="Times" w:eastAsia="Times" w:hAnsi="Times"/>
                <w:sz w:val="20"/>
                <w:szCs w:val="20"/>
                <w:rtl w:val="0"/>
              </w:rPr>
              <w:t xml:space="preserve">Aeroespacial/</w:t>
            </w:r>
          </w:p>
          <w:p w:rsidR="00000000" w:rsidDel="00000000" w:rsidP="00000000" w:rsidRDefault="00000000" w:rsidRPr="00000000" w14:paraId="00000077">
            <w:pPr>
              <w:rPr>
                <w:rFonts w:ascii="Times" w:cs="Times" w:eastAsia="Times" w:hAnsi="Times"/>
                <w:sz w:val="20"/>
                <w:szCs w:val="20"/>
              </w:rPr>
            </w:pPr>
            <w:r w:rsidDel="00000000" w:rsidR="00000000" w:rsidRPr="00000000">
              <w:rPr>
                <w:rFonts w:ascii="Times" w:cs="Times" w:eastAsia="Times" w:hAnsi="Times"/>
                <w:sz w:val="20"/>
                <w:szCs w:val="20"/>
                <w:rtl w:val="0"/>
              </w:rPr>
              <w:t xml:space="preserve">defesa</w:t>
            </w:r>
          </w:p>
        </w:tc>
        <w:tc>
          <w:tcPr>
            <w:shd w:fill="d9d9d9" w:val="clear"/>
          </w:tcPr>
          <w:p w:rsidR="00000000" w:rsidDel="00000000" w:rsidP="00000000" w:rsidRDefault="00000000" w:rsidRPr="00000000" w14:paraId="00000078">
            <w:pPr>
              <w:rPr>
                <w:rFonts w:ascii="Times" w:cs="Times" w:eastAsia="Times" w:hAnsi="Times"/>
                <w:sz w:val="20"/>
                <w:szCs w:val="20"/>
              </w:rPr>
            </w:pPr>
            <w:r w:rsidDel="00000000" w:rsidR="00000000" w:rsidRPr="00000000">
              <w:rPr>
                <w:rFonts w:ascii="Times" w:cs="Times" w:eastAsia="Times" w:hAnsi="Times"/>
                <w:sz w:val="20"/>
                <w:szCs w:val="20"/>
                <w:rtl w:val="0"/>
              </w:rPr>
              <w:t xml:space="preserve">TIC</w:t>
            </w:r>
          </w:p>
        </w:tc>
        <w:tc>
          <w:tcPr>
            <w:shd w:fill="d9d9d9" w:val="clear"/>
          </w:tcPr>
          <w:p w:rsidR="00000000" w:rsidDel="00000000" w:rsidP="00000000" w:rsidRDefault="00000000" w:rsidRPr="00000000" w14:paraId="00000079">
            <w:pPr>
              <w:rPr>
                <w:rFonts w:ascii="Times" w:cs="Times" w:eastAsia="Times" w:hAnsi="Times"/>
                <w:sz w:val="20"/>
                <w:szCs w:val="20"/>
              </w:rPr>
            </w:pPr>
            <w:r w:rsidDel="00000000" w:rsidR="00000000" w:rsidRPr="00000000">
              <w:rPr>
                <w:rFonts w:ascii="Times" w:cs="Times" w:eastAsia="Times" w:hAnsi="Times"/>
                <w:sz w:val="20"/>
                <w:szCs w:val="20"/>
                <w:rtl w:val="0"/>
              </w:rPr>
              <w:t xml:space="preserve">Bens de Consumo</w:t>
            </w:r>
          </w:p>
        </w:tc>
        <w:tc>
          <w:tcPr>
            <w:shd w:fill="d9d9d9" w:val="clear"/>
          </w:tcPr>
          <w:p w:rsidR="00000000" w:rsidDel="00000000" w:rsidP="00000000" w:rsidRDefault="00000000" w:rsidRPr="00000000" w14:paraId="0000007A">
            <w:pPr>
              <w:rPr>
                <w:rFonts w:ascii="Times" w:cs="Times" w:eastAsia="Times" w:hAnsi="Times"/>
                <w:sz w:val="20"/>
                <w:szCs w:val="20"/>
              </w:rPr>
            </w:pPr>
            <w:r w:rsidDel="00000000" w:rsidR="00000000" w:rsidRPr="00000000">
              <w:rPr>
                <w:rFonts w:ascii="Times" w:cs="Times" w:eastAsia="Times" w:hAnsi="Times"/>
                <w:sz w:val="20"/>
                <w:szCs w:val="20"/>
                <w:rtl w:val="0"/>
              </w:rPr>
              <w:t xml:space="preserve">Farmacêutica</w:t>
            </w:r>
          </w:p>
        </w:tc>
        <w:tc>
          <w:tcPr>
            <w:shd w:fill="d9d9d9" w:val="clear"/>
          </w:tcPr>
          <w:p w:rsidR="00000000" w:rsidDel="00000000" w:rsidP="00000000" w:rsidRDefault="00000000" w:rsidRPr="00000000" w14:paraId="0000007B">
            <w:pPr>
              <w:rPr>
                <w:rFonts w:ascii="Times" w:cs="Times" w:eastAsia="Times" w:hAnsi="Times"/>
                <w:sz w:val="20"/>
                <w:szCs w:val="20"/>
              </w:rPr>
            </w:pPr>
            <w:r w:rsidDel="00000000" w:rsidR="00000000" w:rsidRPr="00000000">
              <w:rPr>
                <w:rtl w:val="0"/>
              </w:rPr>
            </w:r>
          </w:p>
        </w:tc>
      </w:tr>
      <w:tr>
        <w:trPr>
          <w:cantSplit w:val="0"/>
          <w:trHeight w:val="330" w:hRule="atLeast"/>
          <w:tblHeader w:val="0"/>
        </w:trPr>
        <w:tc>
          <w:tcPr>
            <w:shd w:fill="d9d9d9" w:val="clear"/>
          </w:tcPr>
          <w:p w:rsidR="00000000" w:rsidDel="00000000" w:rsidP="00000000" w:rsidRDefault="00000000" w:rsidRPr="00000000" w14:paraId="0000007C">
            <w:pPr>
              <w:rPr>
                <w:rFonts w:ascii="Times" w:cs="Times" w:eastAsia="Times" w:hAnsi="Times"/>
                <w:sz w:val="20"/>
                <w:szCs w:val="20"/>
              </w:rPr>
            </w:pPr>
            <w:r w:rsidDel="00000000" w:rsidR="00000000" w:rsidRPr="00000000">
              <w:rPr>
                <w:rFonts w:ascii="Times" w:cs="Times" w:eastAsia="Times" w:hAnsi="Times"/>
                <w:sz w:val="20"/>
                <w:szCs w:val="20"/>
                <w:rtl w:val="0"/>
              </w:rPr>
              <w:t xml:space="preserve">Inteligência Artificial</w:t>
            </w:r>
          </w:p>
        </w:tc>
        <w:tc>
          <w:tcPr/>
          <w:p w:rsidR="00000000" w:rsidDel="00000000" w:rsidP="00000000" w:rsidRDefault="00000000" w:rsidRPr="00000000" w14:paraId="0000007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7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7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3">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4">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7">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88">
            <w:pPr>
              <w:rPr>
                <w:rFonts w:ascii="Times" w:cs="Times" w:eastAsia="Times" w:hAnsi="Times"/>
                <w:sz w:val="20"/>
                <w:szCs w:val="20"/>
              </w:rPr>
            </w:pPr>
            <w:r w:rsidDel="00000000" w:rsidR="00000000" w:rsidRPr="00000000">
              <w:rPr>
                <w:rFonts w:ascii="Times" w:cs="Times" w:eastAsia="Times" w:hAnsi="Times"/>
                <w:sz w:val="20"/>
                <w:szCs w:val="20"/>
                <w:rtl w:val="0"/>
              </w:rPr>
              <w:t xml:space="preserve">Redes de Comunicação</w:t>
            </w:r>
          </w:p>
        </w:tc>
        <w:tc>
          <w:tcPr/>
          <w:p w:rsidR="00000000" w:rsidDel="00000000" w:rsidP="00000000" w:rsidRDefault="00000000" w:rsidRPr="00000000" w14:paraId="0000008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B">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C">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8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3">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4">
            <w:pPr>
              <w:rPr>
                <w:rFonts w:ascii="Times" w:cs="Times" w:eastAsia="Times" w:hAnsi="Times"/>
                <w:sz w:val="20"/>
                <w:szCs w:val="20"/>
              </w:rPr>
            </w:pPr>
            <w:r w:rsidDel="00000000" w:rsidR="00000000" w:rsidRPr="00000000">
              <w:rPr>
                <w:rFonts w:ascii="Times" w:cs="Times" w:eastAsia="Times" w:hAnsi="Times"/>
                <w:sz w:val="20"/>
                <w:szCs w:val="20"/>
                <w:rtl w:val="0"/>
              </w:rPr>
              <w:t xml:space="preserve">Internet das Coisas</w:t>
            </w:r>
          </w:p>
        </w:tc>
        <w:tc>
          <w:tcPr/>
          <w:p w:rsidR="00000000" w:rsidDel="00000000" w:rsidP="00000000" w:rsidRDefault="00000000" w:rsidRPr="00000000" w14:paraId="0000009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7">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8">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B">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C">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9F">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A0">
            <w:pPr>
              <w:rPr>
                <w:rFonts w:ascii="Times" w:cs="Times" w:eastAsia="Times" w:hAnsi="Times"/>
                <w:sz w:val="20"/>
                <w:szCs w:val="20"/>
              </w:rPr>
            </w:pPr>
            <w:r w:rsidDel="00000000" w:rsidR="00000000" w:rsidRPr="00000000">
              <w:rPr>
                <w:rFonts w:ascii="Times" w:cs="Times" w:eastAsia="Times" w:hAnsi="Times"/>
                <w:sz w:val="20"/>
                <w:szCs w:val="20"/>
                <w:rtl w:val="0"/>
              </w:rPr>
              <w:t xml:space="preserve">Produção Inteligente e Conectada</w:t>
            </w:r>
          </w:p>
        </w:tc>
        <w:tc>
          <w:tcPr/>
          <w:p w:rsidR="00000000" w:rsidDel="00000000" w:rsidP="00000000" w:rsidRDefault="00000000" w:rsidRPr="00000000" w14:paraId="000000A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3">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4">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7">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8">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B">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AC">
            <w:pPr>
              <w:rPr>
                <w:rFonts w:ascii="Times" w:cs="Times" w:eastAsia="Times" w:hAnsi="Times"/>
                <w:sz w:val="20"/>
                <w:szCs w:val="20"/>
              </w:rPr>
            </w:pPr>
            <w:r w:rsidDel="00000000" w:rsidR="00000000" w:rsidRPr="00000000">
              <w:rPr>
                <w:rFonts w:ascii="Times" w:cs="Times" w:eastAsia="Times" w:hAnsi="Times"/>
                <w:sz w:val="20"/>
                <w:szCs w:val="20"/>
                <w:rtl w:val="0"/>
              </w:rPr>
              <w:t xml:space="preserve">Materiais Avançados</w:t>
            </w:r>
          </w:p>
        </w:tc>
        <w:tc>
          <w:tcPr/>
          <w:p w:rsidR="00000000" w:rsidDel="00000000" w:rsidP="00000000" w:rsidRDefault="00000000" w:rsidRPr="00000000" w14:paraId="000000A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A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3">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4">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7">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B8">
            <w:pPr>
              <w:rPr>
                <w:rFonts w:ascii="Times" w:cs="Times" w:eastAsia="Times" w:hAnsi="Times"/>
                <w:sz w:val="20"/>
                <w:szCs w:val="20"/>
              </w:rPr>
            </w:pPr>
            <w:r w:rsidDel="00000000" w:rsidR="00000000" w:rsidRPr="00000000">
              <w:rPr>
                <w:rFonts w:ascii="Times" w:cs="Times" w:eastAsia="Times" w:hAnsi="Times"/>
                <w:sz w:val="20"/>
                <w:szCs w:val="20"/>
                <w:rtl w:val="0"/>
              </w:rPr>
              <w:t xml:space="preserve">Nanotecnologia</w:t>
            </w:r>
          </w:p>
        </w:tc>
        <w:tc>
          <w:tcPr/>
          <w:p w:rsidR="00000000" w:rsidDel="00000000" w:rsidP="00000000" w:rsidRDefault="00000000" w:rsidRPr="00000000" w14:paraId="000000B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B">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C">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B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3">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4">
            <w:pPr>
              <w:rPr>
                <w:rFonts w:ascii="Times" w:cs="Times" w:eastAsia="Times" w:hAnsi="Times"/>
                <w:sz w:val="20"/>
                <w:szCs w:val="20"/>
              </w:rPr>
            </w:pPr>
            <w:r w:rsidDel="00000000" w:rsidR="00000000" w:rsidRPr="00000000">
              <w:rPr>
                <w:rFonts w:ascii="Times" w:cs="Times" w:eastAsia="Times" w:hAnsi="Times"/>
                <w:sz w:val="20"/>
                <w:szCs w:val="20"/>
                <w:rtl w:val="0"/>
              </w:rPr>
              <w:t xml:space="preserve">Biotecnologia</w:t>
            </w:r>
          </w:p>
        </w:tc>
        <w:tc>
          <w:tcPr/>
          <w:p w:rsidR="00000000" w:rsidDel="00000000" w:rsidP="00000000" w:rsidRDefault="00000000" w:rsidRPr="00000000" w14:paraId="000000C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7">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8">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B">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C">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CF">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0">
            <w:pPr>
              <w:rPr>
                <w:rFonts w:ascii="Times" w:cs="Times" w:eastAsia="Times" w:hAnsi="Times"/>
                <w:sz w:val="20"/>
                <w:szCs w:val="20"/>
              </w:rPr>
            </w:pPr>
            <w:r w:rsidDel="00000000" w:rsidR="00000000" w:rsidRPr="00000000">
              <w:rPr>
                <w:rFonts w:ascii="Times" w:cs="Times" w:eastAsia="Times" w:hAnsi="Times"/>
                <w:sz w:val="20"/>
                <w:szCs w:val="20"/>
                <w:rtl w:val="0"/>
              </w:rPr>
              <w:t xml:space="preserve">Armazenamento de Energia</w:t>
            </w:r>
          </w:p>
        </w:tc>
        <w:tc>
          <w:tcPr/>
          <w:p w:rsidR="00000000" w:rsidDel="00000000" w:rsidP="00000000" w:rsidRDefault="00000000" w:rsidRPr="00000000" w14:paraId="000000D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3">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4">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7">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8">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B">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C">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0D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D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3">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4">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5">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6">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7">
            <w:pPr>
              <w:jc w:val="center"/>
              <w:rPr>
                <w:rFonts w:ascii="Times" w:cs="Times" w:eastAsia="Times" w:hAnsi="Times"/>
                <w:b w:val="1"/>
                <w:sz w:val="30"/>
                <w:szCs w:val="3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8">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0E9">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A">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B">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C">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D">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E">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EF">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F0">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F1">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F2">
            <w:pPr>
              <w:jc w:val="center"/>
              <w:rPr>
                <w:rFonts w:ascii="Times" w:cs="Times" w:eastAsia="Times" w:hAnsi="Times"/>
                <w:b w:val="1"/>
                <w:sz w:val="30"/>
                <w:szCs w:val="30"/>
              </w:rPr>
            </w:pPr>
            <w:r w:rsidDel="00000000" w:rsidR="00000000" w:rsidRPr="00000000">
              <w:rPr>
                <w:rtl w:val="0"/>
              </w:rPr>
            </w:r>
          </w:p>
        </w:tc>
        <w:tc>
          <w:tcPr/>
          <w:p w:rsidR="00000000" w:rsidDel="00000000" w:rsidP="00000000" w:rsidRDefault="00000000" w:rsidRPr="00000000" w14:paraId="000000F3">
            <w:pPr>
              <w:jc w:val="center"/>
              <w:rPr>
                <w:rFonts w:ascii="Times" w:cs="Times" w:eastAsia="Times" w:hAnsi="Times"/>
                <w:b w:val="1"/>
                <w:sz w:val="30"/>
                <w:szCs w:val="30"/>
              </w:rPr>
            </w:pPr>
            <w:r w:rsidDel="00000000" w:rsidR="00000000" w:rsidRPr="00000000">
              <w:rPr>
                <w:rtl w:val="0"/>
              </w:rPr>
            </w:r>
          </w:p>
        </w:tc>
      </w:tr>
    </w:tbl>
    <w:p w:rsidR="00000000" w:rsidDel="00000000" w:rsidP="00000000" w:rsidRDefault="00000000" w:rsidRPr="00000000" w14:paraId="000000F4">
      <w:pPr>
        <w:rPr>
          <w:rFonts w:ascii="Times" w:cs="Times" w:eastAsia="Times" w:hAnsi="Times"/>
          <w:b w:val="1"/>
        </w:rPr>
      </w:pPr>
      <w:r w:rsidDel="00000000" w:rsidR="00000000" w:rsidRPr="00000000">
        <w:br w:type="page"/>
      </w:r>
      <w:r w:rsidDel="00000000" w:rsidR="00000000" w:rsidRPr="00000000">
        <w:rPr>
          <w:rtl w:val="0"/>
        </w:rPr>
      </w:r>
    </w:p>
    <w:p w:rsidR="00000000" w:rsidDel="00000000" w:rsidP="00000000" w:rsidRDefault="00000000" w:rsidRPr="00000000" w14:paraId="000000F5">
      <w:pPr>
        <w:rPr>
          <w:rFonts w:ascii="Times" w:cs="Times" w:eastAsia="Times" w:hAnsi="Times"/>
          <w:b w:val="1"/>
        </w:rPr>
      </w:pPr>
      <w:r w:rsidDel="00000000" w:rsidR="00000000" w:rsidRPr="00000000">
        <w:rPr>
          <w:rtl w:val="0"/>
        </w:rPr>
      </w:r>
    </w:p>
    <w:sdt>
      <w:sdtPr>
        <w:lock w:val="contentLocked"/>
        <w:tag w:val="goog_rdk_5"/>
      </w:sdtPr>
      <w:sdtContent>
        <w:tbl>
          <w:tblPr>
            <w:tblStyle w:val="Table12"/>
            <w:tblW w:w="15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25"/>
            <w:tblGridChange w:id="0">
              <w:tblGrid>
                <w:gridCol w:w="150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6">
                <w:pPr>
                  <w:rPr>
                    <w:rFonts w:ascii="Times" w:cs="Times" w:eastAsia="Times" w:hAnsi="Times"/>
                    <w:b w:val="1"/>
                  </w:rPr>
                </w:pPr>
                <w:r w:rsidDel="00000000" w:rsidR="00000000" w:rsidRPr="00000000">
                  <w:rPr>
                    <w:rFonts w:ascii="Times" w:cs="Times" w:eastAsia="Times" w:hAnsi="Times"/>
                    <w:b w:val="1"/>
                    <w:rtl w:val="0"/>
                  </w:rPr>
                  <w:t xml:space="preserve">V) PESQUISAS COM PARCEIROS OU FINANCIAMENTO EXTERNO</w:t>
                </w:r>
              </w:p>
            </w:tc>
          </w:tr>
        </w:tbl>
      </w:sdtContent>
    </w:sdt>
    <w:p w:rsidR="00000000" w:rsidDel="00000000" w:rsidP="00000000" w:rsidRDefault="00000000" w:rsidRPr="00000000" w14:paraId="000000F7">
      <w:pPr>
        <w:ind w:left="360" w:firstLine="0"/>
        <w:rPr>
          <w:rFonts w:ascii="Times" w:cs="Times" w:eastAsia="Times" w:hAnsi="Times"/>
        </w:rPr>
      </w:pPr>
      <w:r w:rsidDel="00000000" w:rsidR="00000000" w:rsidRPr="00000000">
        <w:rPr>
          <w:rFonts w:ascii="Times" w:cs="Times" w:eastAsia="Times" w:hAnsi="Times"/>
          <w:rtl w:val="0"/>
        </w:rPr>
        <w:t xml:space="preserve">Separar as pesquisas por área de competência. Devem ser listadas </w:t>
      </w:r>
      <w:r w:rsidDel="00000000" w:rsidR="00000000" w:rsidRPr="00000000">
        <w:rPr>
          <w:rFonts w:ascii="Times" w:cs="Times" w:eastAsia="Times" w:hAnsi="Times"/>
          <w:b w:val="1"/>
          <w:u w:val="single"/>
          <w:rtl w:val="0"/>
        </w:rPr>
        <w:t xml:space="preserve">TODAS</w:t>
      </w:r>
      <w:r w:rsidDel="00000000" w:rsidR="00000000" w:rsidRPr="00000000">
        <w:rPr>
          <w:rFonts w:ascii="Times" w:cs="Times" w:eastAsia="Times" w:hAnsi="Times"/>
          <w:rtl w:val="0"/>
        </w:rPr>
        <w:t xml:space="preserve"> as pesquisas realizadas no </w:t>
      </w:r>
      <w:r w:rsidDel="00000000" w:rsidR="00000000" w:rsidRPr="00000000">
        <w:rPr>
          <w:rFonts w:ascii="Times" w:cs="Times" w:eastAsia="Times" w:hAnsi="Times"/>
          <w:i w:val="1"/>
          <w:rtl w:val="0"/>
        </w:rPr>
        <w:t xml:space="preserve">Campus</w:t>
      </w:r>
      <w:r w:rsidDel="00000000" w:rsidR="00000000" w:rsidRPr="00000000">
        <w:rPr>
          <w:rFonts w:ascii="Times" w:cs="Times" w:eastAsia="Times" w:hAnsi="Times"/>
          <w:rtl w:val="0"/>
        </w:rPr>
        <w:t xml:space="preserve"> com </w:t>
      </w:r>
      <w:r w:rsidDel="00000000" w:rsidR="00000000" w:rsidRPr="00000000">
        <w:rPr>
          <w:rFonts w:ascii="Times" w:cs="Times" w:eastAsia="Times" w:hAnsi="Times"/>
          <w:b w:val="1"/>
          <w:rtl w:val="0"/>
        </w:rPr>
        <w:t xml:space="preserve">parceiros externos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ou </w:t>
      </w:r>
      <w:r w:rsidDel="00000000" w:rsidR="00000000" w:rsidRPr="00000000">
        <w:rPr>
          <w:rFonts w:ascii="Times" w:cs="Times" w:eastAsia="Times" w:hAnsi="Times"/>
          <w:rtl w:val="0"/>
        </w:rPr>
        <w:t xml:space="preserve">que contaram com </w:t>
      </w:r>
      <w:r w:rsidDel="00000000" w:rsidR="00000000" w:rsidRPr="00000000">
        <w:rPr>
          <w:rFonts w:ascii="Times" w:cs="Times" w:eastAsia="Times" w:hAnsi="Times"/>
          <w:b w:val="1"/>
          <w:rtl w:val="0"/>
        </w:rPr>
        <w:t xml:space="preserve">financiamento externo</w:t>
      </w:r>
      <w:r w:rsidDel="00000000" w:rsidR="00000000" w:rsidRPr="00000000">
        <w:rPr>
          <w:rFonts w:ascii="Times" w:cs="Times" w:eastAsia="Times" w:hAnsi="Times"/>
          <w:rtl w:val="0"/>
        </w:rPr>
        <w:t xml:space="preserve">, mesmo as de agência de fomento, quando o edital previa a participação de parceiros externos no projeto (Ex.: PIPE- FAPESP). Mesmo que a pesquisa não seja aplicada, deve ser relacionada abaixo.</w:t>
      </w:r>
    </w:p>
    <w:p w:rsidR="00000000" w:rsidDel="00000000" w:rsidP="00000000" w:rsidRDefault="00000000" w:rsidRPr="00000000" w14:paraId="000000F8">
      <w:pPr>
        <w:ind w:left="360" w:firstLine="0"/>
        <w:rPr>
          <w:rFonts w:ascii="Times" w:cs="Times" w:eastAsia="Times" w:hAnsi="Times"/>
        </w:rPr>
      </w:pPr>
      <w:r w:rsidDel="00000000" w:rsidR="00000000" w:rsidRPr="00000000">
        <w:rPr>
          <w:rFonts w:ascii="Times" w:cs="Times" w:eastAsia="Times" w:hAnsi="Times"/>
          <w:rtl w:val="0"/>
        </w:rPr>
        <w:t xml:space="preserve">A área de competência, segundo a Embrapii “caracteriza a especialização e a identidade temática” para oferta de pesquisa aplicada. Não corresponde necessariamente às áreas de conhecimento do CNPQ, porque dentro de uma área de competência, eventualmente mais de uma área de conhecimento pode contribuir. Na página a seguir, você encontra as Unidades Embrapii credenciadas e suas respectivas áreas de competência, para conseguir responder a tabela abaixo: </w:t>
      </w:r>
      <w:hyperlink r:id="rId10">
        <w:r w:rsidDel="00000000" w:rsidR="00000000" w:rsidRPr="00000000">
          <w:rPr>
            <w:rFonts w:ascii="Times" w:cs="Times" w:eastAsia="Times" w:hAnsi="Times"/>
            <w:rtl w:val="0"/>
          </w:rPr>
          <w:t xml:space="preserve">https://embrapii.org.br/unidades-embrapii/</w:t>
        </w:r>
      </w:hyperlink>
      <w:r w:rsidDel="00000000" w:rsidR="00000000" w:rsidRPr="00000000">
        <w:rPr>
          <w:rFonts w:ascii="Times" w:cs="Times" w:eastAsia="Times" w:hAnsi="Times"/>
          <w:rtl w:val="0"/>
        </w:rPr>
        <w:t xml:space="preserve"> </w:t>
      </w:r>
    </w:p>
    <w:tbl>
      <w:tblPr>
        <w:tblStyle w:val="Table13"/>
        <w:tblW w:w="14664.79527559055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0.1819353583955"/>
        <w:gridCol w:w="2503.933062609572"/>
        <w:gridCol w:w="2098.1438422958404"/>
        <w:gridCol w:w="2179.3016863585867"/>
        <w:gridCol w:w="2179.3016863585867"/>
        <w:gridCol w:w="2503.933062609572"/>
        <w:tblGridChange w:id="0">
          <w:tblGrid>
            <w:gridCol w:w="3200.1819353583955"/>
            <w:gridCol w:w="2503.933062609572"/>
            <w:gridCol w:w="2098.1438422958404"/>
            <w:gridCol w:w="2179.3016863585867"/>
            <w:gridCol w:w="2179.3016863585867"/>
            <w:gridCol w:w="2503.933062609572"/>
          </w:tblGrid>
        </w:tblGridChange>
      </w:tblGrid>
      <w:tr>
        <w:trPr>
          <w:cantSplit w:val="0"/>
          <w:tblHeader w:val="0"/>
        </w:trPr>
        <w:tc>
          <w:tcPr>
            <w:gridSpan w:val="6"/>
          </w:tcPr>
          <w:p w:rsidR="00000000" w:rsidDel="00000000" w:rsidP="00000000" w:rsidRDefault="00000000" w:rsidRPr="00000000" w14:paraId="000000F9">
            <w:pPr>
              <w:rPr>
                <w:rFonts w:ascii="Times" w:cs="Times" w:eastAsia="Times" w:hAnsi="Times"/>
                <w:b w:val="1"/>
              </w:rPr>
            </w:pPr>
            <w:r w:rsidDel="00000000" w:rsidR="00000000" w:rsidRPr="00000000">
              <w:rPr>
                <w:rFonts w:ascii="Times" w:cs="Times" w:eastAsia="Times" w:hAnsi="Times"/>
                <w:b w:val="1"/>
                <w:rtl w:val="0"/>
              </w:rPr>
              <w:t xml:space="preserve">Eixo tecnológico 1: </w:t>
            </w:r>
            <w:r w:rsidDel="00000000" w:rsidR="00000000" w:rsidRPr="00000000">
              <w:rPr>
                <w:rFonts w:ascii="Times" w:cs="Times" w:eastAsia="Times" w:hAnsi="Times"/>
                <w:i w:val="1"/>
                <w:color w:val="ff0000"/>
                <w:rtl w:val="0"/>
              </w:rPr>
              <w:t xml:space="preserve">Energia Solar</w:t>
            </w:r>
            <w:r w:rsidDel="00000000" w:rsidR="00000000" w:rsidRPr="00000000">
              <w:rPr>
                <w:rtl w:val="0"/>
              </w:rPr>
            </w:r>
          </w:p>
        </w:tc>
      </w:tr>
      <w:tr>
        <w:trPr>
          <w:cantSplit w:val="0"/>
          <w:tblHeader w:val="0"/>
        </w:trPr>
        <w:tc>
          <w:tcPr/>
          <w:p w:rsidR="00000000" w:rsidDel="00000000" w:rsidP="00000000" w:rsidRDefault="00000000" w:rsidRPr="00000000" w14:paraId="000000FF">
            <w:pPr>
              <w:rPr>
                <w:rFonts w:ascii="Times" w:cs="Times" w:eastAsia="Times" w:hAnsi="Times"/>
                <w:b w:val="1"/>
              </w:rPr>
            </w:pPr>
            <w:r w:rsidDel="00000000" w:rsidR="00000000" w:rsidRPr="00000000">
              <w:rPr>
                <w:rFonts w:ascii="Times" w:cs="Times" w:eastAsia="Times" w:hAnsi="Times"/>
                <w:b w:val="1"/>
                <w:rtl w:val="0"/>
              </w:rPr>
              <w:t xml:space="preserve">Título do projeto</w:t>
            </w:r>
          </w:p>
        </w:tc>
        <w:tc>
          <w:tcPr/>
          <w:p w:rsidR="00000000" w:rsidDel="00000000" w:rsidP="00000000" w:rsidRDefault="00000000" w:rsidRPr="00000000" w14:paraId="00000100">
            <w:pPr>
              <w:rPr>
                <w:rFonts w:ascii="Times" w:cs="Times" w:eastAsia="Times" w:hAnsi="Times"/>
                <w:b w:val="1"/>
              </w:rPr>
            </w:pPr>
            <w:r w:rsidDel="00000000" w:rsidR="00000000" w:rsidRPr="00000000">
              <w:rPr>
                <w:rFonts w:ascii="Times" w:cs="Times" w:eastAsia="Times" w:hAnsi="Times"/>
                <w:b w:val="1"/>
                <w:rtl w:val="0"/>
              </w:rPr>
              <w:t xml:space="preserve">Coordenador e demais membros da equipe</w:t>
            </w:r>
          </w:p>
        </w:tc>
        <w:tc>
          <w:tcPr/>
          <w:p w:rsidR="00000000" w:rsidDel="00000000" w:rsidP="00000000" w:rsidRDefault="00000000" w:rsidRPr="00000000" w14:paraId="00000101">
            <w:pPr>
              <w:rPr>
                <w:rFonts w:ascii="Times" w:cs="Times" w:eastAsia="Times" w:hAnsi="Times"/>
                <w:b w:val="1"/>
              </w:rPr>
            </w:pPr>
            <w:r w:rsidDel="00000000" w:rsidR="00000000" w:rsidRPr="00000000">
              <w:rPr>
                <w:rFonts w:ascii="Times" w:cs="Times" w:eastAsia="Times" w:hAnsi="Times"/>
                <w:b w:val="1"/>
                <w:rtl w:val="0"/>
              </w:rPr>
              <w:t xml:space="preserve">Parceiro Externo</w:t>
            </w:r>
          </w:p>
        </w:tc>
        <w:tc>
          <w:tcPr/>
          <w:p w:rsidR="00000000" w:rsidDel="00000000" w:rsidP="00000000" w:rsidRDefault="00000000" w:rsidRPr="00000000" w14:paraId="00000102">
            <w:pPr>
              <w:rPr>
                <w:rFonts w:ascii="Times" w:cs="Times" w:eastAsia="Times" w:hAnsi="Times"/>
                <w:b w:val="1"/>
              </w:rPr>
            </w:pPr>
            <w:r w:rsidDel="00000000" w:rsidR="00000000" w:rsidRPr="00000000">
              <w:rPr>
                <w:rFonts w:ascii="Times" w:cs="Times" w:eastAsia="Times" w:hAnsi="Times"/>
                <w:b w:val="1"/>
                <w:rtl w:val="0"/>
              </w:rPr>
              <w:t xml:space="preserve">CNAE</w:t>
            </w:r>
          </w:p>
        </w:tc>
        <w:tc>
          <w:tcPr/>
          <w:p w:rsidR="00000000" w:rsidDel="00000000" w:rsidP="00000000" w:rsidRDefault="00000000" w:rsidRPr="00000000" w14:paraId="00000103">
            <w:pPr>
              <w:rPr>
                <w:rFonts w:ascii="Times" w:cs="Times" w:eastAsia="Times" w:hAnsi="Times"/>
                <w:b w:val="1"/>
              </w:rPr>
            </w:pPr>
            <w:r w:rsidDel="00000000" w:rsidR="00000000" w:rsidRPr="00000000">
              <w:rPr>
                <w:rFonts w:ascii="Times" w:cs="Times" w:eastAsia="Times" w:hAnsi="Times"/>
                <w:b w:val="1"/>
                <w:rtl w:val="0"/>
              </w:rPr>
              <w:t xml:space="preserve">Valor do Financiamento e Origem</w:t>
            </w:r>
          </w:p>
        </w:tc>
        <w:tc>
          <w:tcPr/>
          <w:p w:rsidR="00000000" w:rsidDel="00000000" w:rsidP="00000000" w:rsidRDefault="00000000" w:rsidRPr="00000000" w14:paraId="00000104">
            <w:pPr>
              <w:rPr>
                <w:rFonts w:ascii="Times" w:cs="Times" w:eastAsia="Times" w:hAnsi="Times"/>
                <w:b w:val="1"/>
              </w:rPr>
            </w:pPr>
            <w:r w:rsidDel="00000000" w:rsidR="00000000" w:rsidRPr="00000000">
              <w:rPr>
                <w:rFonts w:ascii="Times" w:cs="Times" w:eastAsia="Times" w:hAnsi="Times"/>
                <w:b w:val="1"/>
                <w:rtl w:val="0"/>
              </w:rPr>
              <w:t xml:space="preserve">Data de início e término (ou previsão de término)</w:t>
            </w:r>
          </w:p>
        </w:tc>
      </w:tr>
      <w:tr>
        <w:trPr>
          <w:cantSplit w:val="0"/>
          <w:tblHeader w:val="0"/>
        </w:trPr>
        <w:tc>
          <w:tcPr/>
          <w:p w:rsidR="00000000" w:rsidDel="00000000" w:rsidP="00000000" w:rsidRDefault="00000000" w:rsidRPr="00000000" w14:paraId="00000105">
            <w:pPr>
              <w:rPr>
                <w:rFonts w:ascii="Times" w:cs="Times" w:eastAsia="Times" w:hAnsi="Times"/>
                <w:i w:val="1"/>
                <w:color w:val="ff0000"/>
              </w:rPr>
            </w:pPr>
            <w:r w:rsidDel="00000000" w:rsidR="00000000" w:rsidRPr="00000000">
              <w:rPr>
                <w:rFonts w:ascii="Times" w:cs="Times" w:eastAsia="Times" w:hAnsi="Times"/>
                <w:i w:val="1"/>
                <w:color w:val="ff0000"/>
                <w:rtl w:val="0"/>
              </w:rPr>
              <w:t xml:space="preserve">Projeto ABCD</w:t>
            </w:r>
          </w:p>
        </w:tc>
        <w:tc>
          <w:tcPr/>
          <w:p w:rsidR="00000000" w:rsidDel="00000000" w:rsidP="00000000" w:rsidRDefault="00000000" w:rsidRPr="00000000" w14:paraId="00000106">
            <w:pPr>
              <w:rPr>
                <w:rFonts w:ascii="Times" w:cs="Times" w:eastAsia="Times" w:hAnsi="Times"/>
                <w:i w:val="1"/>
                <w:color w:val="ff0000"/>
              </w:rPr>
            </w:pPr>
            <w:r w:rsidDel="00000000" w:rsidR="00000000" w:rsidRPr="00000000">
              <w:rPr>
                <w:rFonts w:ascii="Times" w:cs="Times" w:eastAsia="Times" w:hAnsi="Times"/>
                <w:i w:val="1"/>
                <w:color w:val="ff0000"/>
                <w:rtl w:val="0"/>
              </w:rPr>
              <w:t xml:space="preserve">Fulano, Sicrano</w:t>
            </w:r>
          </w:p>
        </w:tc>
        <w:tc>
          <w:tcPr/>
          <w:p w:rsidR="00000000" w:rsidDel="00000000" w:rsidP="00000000" w:rsidRDefault="00000000" w:rsidRPr="00000000" w14:paraId="00000107">
            <w:pPr>
              <w:rPr>
                <w:rFonts w:ascii="Times" w:cs="Times" w:eastAsia="Times" w:hAnsi="Times"/>
                <w:i w:val="1"/>
                <w:color w:val="ff0000"/>
              </w:rPr>
            </w:pPr>
            <w:r w:rsidDel="00000000" w:rsidR="00000000" w:rsidRPr="00000000">
              <w:rPr>
                <w:rFonts w:ascii="Times" w:cs="Times" w:eastAsia="Times" w:hAnsi="Times"/>
                <w:i w:val="1"/>
                <w:color w:val="ff0000"/>
                <w:rtl w:val="0"/>
              </w:rPr>
              <w:t xml:space="preserve">Empresa ZZZ</w:t>
            </w:r>
          </w:p>
        </w:tc>
        <w:tc>
          <w:tcPr/>
          <w:p w:rsidR="00000000" w:rsidDel="00000000" w:rsidP="00000000" w:rsidRDefault="00000000" w:rsidRPr="00000000" w14:paraId="00000108">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09">
            <w:pPr>
              <w:rPr>
                <w:rFonts w:ascii="Times" w:cs="Times" w:eastAsia="Times" w:hAnsi="Times"/>
                <w:i w:val="1"/>
                <w:color w:val="ff0000"/>
              </w:rPr>
            </w:pPr>
            <w:r w:rsidDel="00000000" w:rsidR="00000000" w:rsidRPr="00000000">
              <w:rPr>
                <w:rFonts w:ascii="Times" w:cs="Times" w:eastAsia="Times" w:hAnsi="Times"/>
                <w:i w:val="1"/>
                <w:color w:val="ff0000"/>
                <w:rtl w:val="0"/>
              </w:rPr>
              <w:t xml:space="preserve">R$ 10.000 (empresa)</w:t>
            </w:r>
          </w:p>
          <w:p w:rsidR="00000000" w:rsidDel="00000000" w:rsidP="00000000" w:rsidRDefault="00000000" w:rsidRPr="00000000" w14:paraId="0000010A">
            <w:pPr>
              <w:rPr>
                <w:rFonts w:ascii="Times" w:cs="Times" w:eastAsia="Times" w:hAnsi="Times"/>
                <w:i w:val="1"/>
                <w:color w:val="ff0000"/>
              </w:rPr>
            </w:pPr>
            <w:r w:rsidDel="00000000" w:rsidR="00000000" w:rsidRPr="00000000">
              <w:rPr>
                <w:rFonts w:ascii="Times" w:cs="Times" w:eastAsia="Times" w:hAnsi="Times"/>
                <w:i w:val="1"/>
                <w:color w:val="ff0000"/>
                <w:rtl w:val="0"/>
              </w:rPr>
              <w:t xml:space="preserve">R$ 20.000 (CNPQ)</w:t>
            </w:r>
          </w:p>
        </w:tc>
        <w:tc>
          <w:tcPr/>
          <w:p w:rsidR="00000000" w:rsidDel="00000000" w:rsidP="00000000" w:rsidRDefault="00000000" w:rsidRPr="00000000" w14:paraId="0000010B">
            <w:pPr>
              <w:rPr>
                <w:rFonts w:ascii="Times" w:cs="Times" w:eastAsia="Times" w:hAnsi="Times"/>
                <w:i w:val="1"/>
                <w:color w:val="ff0000"/>
              </w:rPr>
            </w:pPr>
            <w:r w:rsidDel="00000000" w:rsidR="00000000" w:rsidRPr="00000000">
              <w:rPr>
                <w:rFonts w:ascii="Times" w:cs="Times" w:eastAsia="Times" w:hAnsi="Times"/>
                <w:i w:val="1"/>
                <w:color w:val="ff0000"/>
                <w:rtl w:val="0"/>
              </w:rPr>
              <w:t xml:space="preserve">10/01/2019 a 10/01/2021</w:t>
            </w:r>
          </w:p>
        </w:tc>
      </w:tr>
      <w:tr>
        <w:trPr>
          <w:cantSplit w:val="0"/>
          <w:tblHeader w:val="0"/>
        </w:trPr>
        <w:tc>
          <w:tcPr/>
          <w:p w:rsidR="00000000" w:rsidDel="00000000" w:rsidP="00000000" w:rsidRDefault="00000000" w:rsidRPr="00000000" w14:paraId="0000010C">
            <w:pPr>
              <w:rPr>
                <w:rFonts w:ascii="Times" w:cs="Times" w:eastAsia="Times" w:hAnsi="Times"/>
                <w:i w:val="1"/>
                <w:color w:val="ff0000"/>
              </w:rPr>
            </w:pPr>
            <w:r w:rsidDel="00000000" w:rsidR="00000000" w:rsidRPr="00000000">
              <w:rPr>
                <w:rFonts w:ascii="Times" w:cs="Times" w:eastAsia="Times" w:hAnsi="Times"/>
                <w:i w:val="1"/>
                <w:color w:val="ff0000"/>
                <w:rtl w:val="0"/>
              </w:rPr>
              <w:t xml:space="preserve">Projeto XYZ</w:t>
            </w:r>
          </w:p>
        </w:tc>
        <w:tc>
          <w:tcPr/>
          <w:p w:rsidR="00000000" w:rsidDel="00000000" w:rsidP="00000000" w:rsidRDefault="00000000" w:rsidRPr="00000000" w14:paraId="0000010D">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0E">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0F">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10">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11">
            <w:pPr>
              <w:rPr>
                <w:rFonts w:ascii="Times" w:cs="Times" w:eastAsia="Times" w:hAnsi="Times"/>
                <w:i w:val="1"/>
                <w:color w:val="ff0000"/>
              </w:rPr>
            </w:pPr>
            <w:r w:rsidDel="00000000" w:rsidR="00000000" w:rsidRPr="00000000">
              <w:rPr>
                <w:rtl w:val="0"/>
              </w:rPr>
            </w:r>
          </w:p>
        </w:tc>
      </w:tr>
    </w:tbl>
    <w:p w:rsidR="00000000" w:rsidDel="00000000" w:rsidP="00000000" w:rsidRDefault="00000000" w:rsidRPr="00000000" w14:paraId="00000112">
      <w:pPr>
        <w:ind w:left="360" w:firstLine="0"/>
        <w:rPr>
          <w:rFonts w:ascii="Times" w:cs="Times" w:eastAsia="Times" w:hAnsi="Times"/>
        </w:rPr>
      </w:pPr>
      <w:r w:rsidDel="00000000" w:rsidR="00000000" w:rsidRPr="00000000">
        <w:rPr>
          <w:rFonts w:ascii="Times" w:cs="Times" w:eastAsia="Times" w:hAnsi="Times"/>
          <w:rtl w:val="0"/>
        </w:rPr>
        <w:t xml:space="preserve">CNAE - Classificação Nacional de Atividades Econômicas - está disponível no cartão do CNPJ.</w:t>
      </w:r>
    </w:p>
    <w:tbl>
      <w:tblPr>
        <w:tblStyle w:val="Table14"/>
        <w:tblW w:w="14664.79527559055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0.1819353583955"/>
        <w:gridCol w:w="2503.933062609572"/>
        <w:gridCol w:w="2098.1438422958404"/>
        <w:gridCol w:w="2179.3016863585867"/>
        <w:gridCol w:w="2179.3016863585867"/>
        <w:gridCol w:w="2503.933062609572"/>
        <w:tblGridChange w:id="0">
          <w:tblGrid>
            <w:gridCol w:w="3200.1819353583955"/>
            <w:gridCol w:w="2503.933062609572"/>
            <w:gridCol w:w="2098.1438422958404"/>
            <w:gridCol w:w="2179.3016863585867"/>
            <w:gridCol w:w="2179.3016863585867"/>
            <w:gridCol w:w="2503.933062609572"/>
          </w:tblGrid>
        </w:tblGridChange>
      </w:tblGrid>
      <w:tr>
        <w:trPr>
          <w:cantSplit w:val="0"/>
          <w:tblHeader w:val="0"/>
        </w:trPr>
        <w:tc>
          <w:tcPr>
            <w:gridSpan w:val="6"/>
          </w:tcPr>
          <w:p w:rsidR="00000000" w:rsidDel="00000000" w:rsidP="00000000" w:rsidRDefault="00000000" w:rsidRPr="00000000" w14:paraId="00000113">
            <w:pPr>
              <w:rPr>
                <w:rFonts w:ascii="Times" w:cs="Times" w:eastAsia="Times" w:hAnsi="Times"/>
                <w:b w:val="1"/>
              </w:rPr>
            </w:pPr>
            <w:r w:rsidDel="00000000" w:rsidR="00000000" w:rsidRPr="00000000">
              <w:rPr>
                <w:rFonts w:ascii="Times" w:cs="Times" w:eastAsia="Times" w:hAnsi="Times"/>
                <w:b w:val="1"/>
                <w:rtl w:val="0"/>
              </w:rPr>
              <w:t xml:space="preserve">Eixo tecnológico 2: </w:t>
            </w:r>
            <w:r w:rsidDel="00000000" w:rsidR="00000000" w:rsidRPr="00000000">
              <w:rPr>
                <w:rFonts w:ascii="Times" w:cs="Times" w:eastAsia="Times" w:hAnsi="Times"/>
                <w:i w:val="1"/>
                <w:color w:val="ff0000"/>
                <w:rtl w:val="0"/>
              </w:rPr>
              <w:t xml:space="preserve">Energia Solar</w:t>
            </w:r>
            <w:r w:rsidDel="00000000" w:rsidR="00000000" w:rsidRPr="00000000">
              <w:rPr>
                <w:rtl w:val="0"/>
              </w:rPr>
            </w:r>
          </w:p>
        </w:tc>
      </w:tr>
      <w:tr>
        <w:trPr>
          <w:cantSplit w:val="0"/>
          <w:tblHeader w:val="0"/>
        </w:trPr>
        <w:tc>
          <w:tcPr/>
          <w:p w:rsidR="00000000" w:rsidDel="00000000" w:rsidP="00000000" w:rsidRDefault="00000000" w:rsidRPr="00000000" w14:paraId="00000119">
            <w:pPr>
              <w:rPr>
                <w:rFonts w:ascii="Times" w:cs="Times" w:eastAsia="Times" w:hAnsi="Times"/>
                <w:b w:val="1"/>
              </w:rPr>
            </w:pPr>
            <w:r w:rsidDel="00000000" w:rsidR="00000000" w:rsidRPr="00000000">
              <w:rPr>
                <w:rFonts w:ascii="Times" w:cs="Times" w:eastAsia="Times" w:hAnsi="Times"/>
                <w:b w:val="1"/>
                <w:rtl w:val="0"/>
              </w:rPr>
              <w:t xml:space="preserve">Título do projeto</w:t>
            </w:r>
          </w:p>
        </w:tc>
        <w:tc>
          <w:tcPr/>
          <w:p w:rsidR="00000000" w:rsidDel="00000000" w:rsidP="00000000" w:rsidRDefault="00000000" w:rsidRPr="00000000" w14:paraId="0000011A">
            <w:pPr>
              <w:rPr>
                <w:rFonts w:ascii="Times" w:cs="Times" w:eastAsia="Times" w:hAnsi="Times"/>
                <w:b w:val="1"/>
              </w:rPr>
            </w:pPr>
            <w:r w:rsidDel="00000000" w:rsidR="00000000" w:rsidRPr="00000000">
              <w:rPr>
                <w:rFonts w:ascii="Times" w:cs="Times" w:eastAsia="Times" w:hAnsi="Times"/>
                <w:b w:val="1"/>
                <w:rtl w:val="0"/>
              </w:rPr>
              <w:t xml:space="preserve">Coordenador e demais membros da equipe</w:t>
            </w:r>
          </w:p>
        </w:tc>
        <w:tc>
          <w:tcPr/>
          <w:p w:rsidR="00000000" w:rsidDel="00000000" w:rsidP="00000000" w:rsidRDefault="00000000" w:rsidRPr="00000000" w14:paraId="0000011B">
            <w:pPr>
              <w:rPr>
                <w:rFonts w:ascii="Times" w:cs="Times" w:eastAsia="Times" w:hAnsi="Times"/>
                <w:b w:val="1"/>
              </w:rPr>
            </w:pPr>
            <w:r w:rsidDel="00000000" w:rsidR="00000000" w:rsidRPr="00000000">
              <w:rPr>
                <w:rFonts w:ascii="Times" w:cs="Times" w:eastAsia="Times" w:hAnsi="Times"/>
                <w:b w:val="1"/>
                <w:rtl w:val="0"/>
              </w:rPr>
              <w:t xml:space="preserve">Parceiro Externo</w:t>
            </w:r>
          </w:p>
        </w:tc>
        <w:tc>
          <w:tcPr/>
          <w:p w:rsidR="00000000" w:rsidDel="00000000" w:rsidP="00000000" w:rsidRDefault="00000000" w:rsidRPr="00000000" w14:paraId="0000011C">
            <w:pPr>
              <w:rPr>
                <w:rFonts w:ascii="Times" w:cs="Times" w:eastAsia="Times" w:hAnsi="Times"/>
                <w:b w:val="1"/>
              </w:rPr>
            </w:pPr>
            <w:r w:rsidDel="00000000" w:rsidR="00000000" w:rsidRPr="00000000">
              <w:rPr>
                <w:rFonts w:ascii="Times" w:cs="Times" w:eastAsia="Times" w:hAnsi="Times"/>
                <w:b w:val="1"/>
                <w:rtl w:val="0"/>
              </w:rPr>
              <w:t xml:space="preserve">CNAE</w:t>
            </w:r>
          </w:p>
        </w:tc>
        <w:tc>
          <w:tcPr/>
          <w:p w:rsidR="00000000" w:rsidDel="00000000" w:rsidP="00000000" w:rsidRDefault="00000000" w:rsidRPr="00000000" w14:paraId="0000011D">
            <w:pPr>
              <w:rPr>
                <w:rFonts w:ascii="Times" w:cs="Times" w:eastAsia="Times" w:hAnsi="Times"/>
                <w:b w:val="1"/>
              </w:rPr>
            </w:pPr>
            <w:r w:rsidDel="00000000" w:rsidR="00000000" w:rsidRPr="00000000">
              <w:rPr>
                <w:rFonts w:ascii="Times" w:cs="Times" w:eastAsia="Times" w:hAnsi="Times"/>
                <w:b w:val="1"/>
                <w:rtl w:val="0"/>
              </w:rPr>
              <w:t xml:space="preserve">Valor do Financiamento e Origem</w:t>
            </w:r>
          </w:p>
        </w:tc>
        <w:tc>
          <w:tcPr/>
          <w:p w:rsidR="00000000" w:rsidDel="00000000" w:rsidP="00000000" w:rsidRDefault="00000000" w:rsidRPr="00000000" w14:paraId="0000011E">
            <w:pPr>
              <w:rPr>
                <w:rFonts w:ascii="Times" w:cs="Times" w:eastAsia="Times" w:hAnsi="Times"/>
                <w:b w:val="1"/>
              </w:rPr>
            </w:pPr>
            <w:r w:rsidDel="00000000" w:rsidR="00000000" w:rsidRPr="00000000">
              <w:rPr>
                <w:rFonts w:ascii="Times" w:cs="Times" w:eastAsia="Times" w:hAnsi="Times"/>
                <w:b w:val="1"/>
                <w:rtl w:val="0"/>
              </w:rPr>
              <w:t xml:space="preserve">Data de início e término (ou previsão de término)</w:t>
            </w:r>
          </w:p>
        </w:tc>
      </w:tr>
      <w:tr>
        <w:trPr>
          <w:cantSplit w:val="0"/>
          <w:tblHeader w:val="0"/>
        </w:trPr>
        <w:tc>
          <w:tcPr/>
          <w:p w:rsidR="00000000" w:rsidDel="00000000" w:rsidP="00000000" w:rsidRDefault="00000000" w:rsidRPr="00000000" w14:paraId="0000011F">
            <w:pPr>
              <w:rPr>
                <w:rFonts w:ascii="Times" w:cs="Times" w:eastAsia="Times" w:hAnsi="Times"/>
                <w:i w:val="1"/>
                <w:color w:val="ff0000"/>
              </w:rPr>
            </w:pPr>
            <w:r w:rsidDel="00000000" w:rsidR="00000000" w:rsidRPr="00000000">
              <w:rPr>
                <w:rFonts w:ascii="Times" w:cs="Times" w:eastAsia="Times" w:hAnsi="Times"/>
                <w:i w:val="1"/>
                <w:color w:val="ff0000"/>
                <w:rtl w:val="0"/>
              </w:rPr>
              <w:t xml:space="preserve">Projeto ABCD</w:t>
            </w:r>
          </w:p>
        </w:tc>
        <w:tc>
          <w:tcPr/>
          <w:p w:rsidR="00000000" w:rsidDel="00000000" w:rsidP="00000000" w:rsidRDefault="00000000" w:rsidRPr="00000000" w14:paraId="00000120">
            <w:pPr>
              <w:rPr>
                <w:rFonts w:ascii="Times" w:cs="Times" w:eastAsia="Times" w:hAnsi="Times"/>
                <w:i w:val="1"/>
                <w:color w:val="ff0000"/>
              </w:rPr>
            </w:pPr>
            <w:r w:rsidDel="00000000" w:rsidR="00000000" w:rsidRPr="00000000">
              <w:rPr>
                <w:rFonts w:ascii="Times" w:cs="Times" w:eastAsia="Times" w:hAnsi="Times"/>
                <w:i w:val="1"/>
                <w:color w:val="ff0000"/>
                <w:rtl w:val="0"/>
              </w:rPr>
              <w:t xml:space="preserve">Fulano, Sicrano</w:t>
            </w:r>
          </w:p>
        </w:tc>
        <w:tc>
          <w:tcPr/>
          <w:p w:rsidR="00000000" w:rsidDel="00000000" w:rsidP="00000000" w:rsidRDefault="00000000" w:rsidRPr="00000000" w14:paraId="00000121">
            <w:pPr>
              <w:rPr>
                <w:rFonts w:ascii="Times" w:cs="Times" w:eastAsia="Times" w:hAnsi="Times"/>
                <w:i w:val="1"/>
                <w:color w:val="ff0000"/>
              </w:rPr>
            </w:pPr>
            <w:r w:rsidDel="00000000" w:rsidR="00000000" w:rsidRPr="00000000">
              <w:rPr>
                <w:rFonts w:ascii="Times" w:cs="Times" w:eastAsia="Times" w:hAnsi="Times"/>
                <w:i w:val="1"/>
                <w:color w:val="ff0000"/>
                <w:rtl w:val="0"/>
              </w:rPr>
              <w:t xml:space="preserve">Empresa ZZZ</w:t>
            </w:r>
          </w:p>
        </w:tc>
        <w:tc>
          <w:tcPr/>
          <w:p w:rsidR="00000000" w:rsidDel="00000000" w:rsidP="00000000" w:rsidRDefault="00000000" w:rsidRPr="00000000" w14:paraId="00000122">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23">
            <w:pPr>
              <w:rPr>
                <w:rFonts w:ascii="Times" w:cs="Times" w:eastAsia="Times" w:hAnsi="Times"/>
                <w:i w:val="1"/>
                <w:color w:val="ff0000"/>
              </w:rPr>
            </w:pPr>
            <w:r w:rsidDel="00000000" w:rsidR="00000000" w:rsidRPr="00000000">
              <w:rPr>
                <w:rFonts w:ascii="Times" w:cs="Times" w:eastAsia="Times" w:hAnsi="Times"/>
                <w:i w:val="1"/>
                <w:color w:val="ff0000"/>
                <w:rtl w:val="0"/>
              </w:rPr>
              <w:t xml:space="preserve">R$ 10.000 (empresa)</w:t>
            </w:r>
          </w:p>
          <w:p w:rsidR="00000000" w:rsidDel="00000000" w:rsidP="00000000" w:rsidRDefault="00000000" w:rsidRPr="00000000" w14:paraId="00000124">
            <w:pPr>
              <w:rPr>
                <w:rFonts w:ascii="Times" w:cs="Times" w:eastAsia="Times" w:hAnsi="Times"/>
                <w:i w:val="1"/>
                <w:color w:val="ff0000"/>
              </w:rPr>
            </w:pPr>
            <w:r w:rsidDel="00000000" w:rsidR="00000000" w:rsidRPr="00000000">
              <w:rPr>
                <w:rFonts w:ascii="Times" w:cs="Times" w:eastAsia="Times" w:hAnsi="Times"/>
                <w:i w:val="1"/>
                <w:color w:val="ff0000"/>
                <w:rtl w:val="0"/>
              </w:rPr>
              <w:t xml:space="preserve">R$ 20.000 (CNPQ)</w:t>
            </w:r>
          </w:p>
        </w:tc>
        <w:tc>
          <w:tcPr/>
          <w:p w:rsidR="00000000" w:rsidDel="00000000" w:rsidP="00000000" w:rsidRDefault="00000000" w:rsidRPr="00000000" w14:paraId="00000125">
            <w:pPr>
              <w:rPr>
                <w:rFonts w:ascii="Times" w:cs="Times" w:eastAsia="Times" w:hAnsi="Times"/>
                <w:i w:val="1"/>
                <w:color w:val="ff0000"/>
              </w:rPr>
            </w:pPr>
            <w:r w:rsidDel="00000000" w:rsidR="00000000" w:rsidRPr="00000000">
              <w:rPr>
                <w:rFonts w:ascii="Times" w:cs="Times" w:eastAsia="Times" w:hAnsi="Times"/>
                <w:i w:val="1"/>
                <w:color w:val="ff0000"/>
                <w:rtl w:val="0"/>
              </w:rPr>
              <w:t xml:space="preserve">10/01/2019 a 10/01/2021</w:t>
            </w:r>
          </w:p>
        </w:tc>
      </w:tr>
      <w:tr>
        <w:trPr>
          <w:cantSplit w:val="0"/>
          <w:tblHeader w:val="0"/>
        </w:trPr>
        <w:tc>
          <w:tcPr/>
          <w:p w:rsidR="00000000" w:rsidDel="00000000" w:rsidP="00000000" w:rsidRDefault="00000000" w:rsidRPr="00000000" w14:paraId="00000126">
            <w:pPr>
              <w:rPr>
                <w:rFonts w:ascii="Times" w:cs="Times" w:eastAsia="Times" w:hAnsi="Times"/>
                <w:i w:val="1"/>
                <w:color w:val="ff0000"/>
              </w:rPr>
            </w:pPr>
            <w:r w:rsidDel="00000000" w:rsidR="00000000" w:rsidRPr="00000000">
              <w:rPr>
                <w:rFonts w:ascii="Times" w:cs="Times" w:eastAsia="Times" w:hAnsi="Times"/>
                <w:i w:val="1"/>
                <w:color w:val="ff0000"/>
                <w:rtl w:val="0"/>
              </w:rPr>
              <w:t xml:space="preserve">Projeto XYZ</w:t>
            </w:r>
          </w:p>
        </w:tc>
        <w:tc>
          <w:tcPr/>
          <w:p w:rsidR="00000000" w:rsidDel="00000000" w:rsidP="00000000" w:rsidRDefault="00000000" w:rsidRPr="00000000" w14:paraId="00000127">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28">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29">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2A">
            <w:pPr>
              <w:rPr>
                <w:rFonts w:ascii="Times" w:cs="Times" w:eastAsia="Times" w:hAnsi="Times"/>
                <w:i w:val="1"/>
                <w:color w:val="ff0000"/>
              </w:rPr>
            </w:pPr>
            <w:r w:rsidDel="00000000" w:rsidR="00000000" w:rsidRPr="00000000">
              <w:rPr>
                <w:rtl w:val="0"/>
              </w:rPr>
            </w:r>
          </w:p>
        </w:tc>
        <w:tc>
          <w:tcPr/>
          <w:p w:rsidR="00000000" w:rsidDel="00000000" w:rsidP="00000000" w:rsidRDefault="00000000" w:rsidRPr="00000000" w14:paraId="0000012B">
            <w:pPr>
              <w:rPr>
                <w:rFonts w:ascii="Times" w:cs="Times" w:eastAsia="Times" w:hAnsi="Times"/>
                <w:i w:val="1"/>
                <w:color w:val="ff0000"/>
              </w:rPr>
            </w:pPr>
            <w:r w:rsidDel="00000000" w:rsidR="00000000" w:rsidRPr="00000000">
              <w:rPr>
                <w:rtl w:val="0"/>
              </w:rPr>
            </w:r>
          </w:p>
        </w:tc>
      </w:tr>
    </w:tbl>
    <w:p w:rsidR="00000000" w:rsidDel="00000000" w:rsidP="00000000" w:rsidRDefault="00000000" w:rsidRPr="00000000" w14:paraId="0000012C">
      <w:pPr>
        <w:ind w:left="360" w:firstLine="0"/>
        <w:rPr>
          <w:rFonts w:ascii="Times" w:cs="Times" w:eastAsia="Times" w:hAnsi="Times"/>
        </w:rPr>
      </w:pPr>
      <w:r w:rsidDel="00000000" w:rsidR="00000000" w:rsidRPr="00000000">
        <w:rPr>
          <w:rFonts w:ascii="Times" w:cs="Times" w:eastAsia="Times" w:hAnsi="Times"/>
          <w:rtl w:val="0"/>
        </w:rPr>
        <w:t xml:space="preserve">CNAE - Classificação Nacional de Atividades Econômicas - está disponível no cartão do CNPJ.</w:t>
      </w:r>
    </w:p>
    <w:sectPr>
      <w:type w:val="nextPage"/>
      <w:pgSz w:h="11906" w:w="16838" w:orient="landscape"/>
      <w:pgMar w:bottom="1276" w:top="2127" w:left="851" w:right="962"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tabs>
        <w:tab w:val="left" w:leader="none" w:pos="2850"/>
        <w:tab w:val="center" w:leader="none" w:pos="4199"/>
      </w:tabs>
      <w:ind w:right="955"/>
      <w:rPr>
        <w:rFonts w:ascii="Times New Roman" w:cs="Times New Roman" w:eastAsia="Times New Roman" w:hAnsi="Times New Roman"/>
        <w:sz w:val="16"/>
        <w:szCs w:val="16"/>
      </w:rPr>
    </w:pPr>
    <w:r w:rsidDel="00000000" w:rsidR="00000000" w:rsidRPr="00000000">
      <w:rPr>
        <w:rtl w:val="0"/>
      </w:rPr>
      <w:tab/>
      <w:t xml:space="preserve">                                       </w:t>
      <w:tab/>
      <w:tab/>
      <w:tab/>
      <w:t xml:space="preserve"> </w:t>
    </w:r>
    <w:r w:rsidDel="00000000" w:rsidR="00000000" w:rsidRPr="00000000">
      <w:rPr>
        <w:rFonts w:ascii="Times New Roman" w:cs="Times New Roman" w:eastAsia="Times New Roman" w:hAnsi="Times New Roman"/>
        <w:rtl w:val="0"/>
      </w:rPr>
      <w:t xml:space="preserve">Ministério da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8683625</wp:posOffset>
          </wp:positionH>
          <wp:positionV relativeFrom="paragraph">
            <wp:posOffset>8890</wp:posOffset>
          </wp:positionV>
          <wp:extent cx="857250" cy="869659"/>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7250" cy="8696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2540</wp:posOffset>
          </wp:positionV>
          <wp:extent cx="786765" cy="908685"/>
          <wp:effectExtent b="0" l="0" r="0" t="0"/>
          <wp:wrapNone/>
          <wp:docPr descr="C:\Users\SP100110\Nextcloud\INOVA\NIT\Logo NIT e outros\Logo IFSP novo\Marca_IFSP_2015-03 fundo transparente.png" id="12" name="image2.png"/>
          <a:graphic>
            <a:graphicData uri="http://schemas.openxmlformats.org/drawingml/2006/picture">
              <pic:pic>
                <pic:nvPicPr>
                  <pic:cNvPr descr="C:\Users\SP100110\Nextcloud\INOVA\NIT\Logo NIT e outros\Logo IFSP novo\Marca_IFSP_2015-03 fundo transparente.png" id="0" name="image2.png"/>
                  <pic:cNvPicPr preferRelativeResize="0"/>
                </pic:nvPicPr>
                <pic:blipFill>
                  <a:blip r:embed="rId2"/>
                  <a:srcRect b="0" l="0" r="0" t="0"/>
                  <a:stretch>
                    <a:fillRect/>
                  </a:stretch>
                </pic:blipFill>
                <pic:spPr>
                  <a:xfrm>
                    <a:off x="0" y="0"/>
                    <a:ext cx="786765" cy="908685"/>
                  </a:xfrm>
                  <a:prstGeom prst="rect"/>
                  <a:ln/>
                </pic:spPr>
              </pic:pic>
            </a:graphicData>
          </a:graphic>
        </wp:anchor>
      </w:drawing>
    </w:r>
  </w:p>
  <w:p w:rsidR="00000000" w:rsidDel="00000000" w:rsidP="00000000" w:rsidRDefault="00000000" w:rsidRPr="00000000" w14:paraId="0000012E">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Secretaria de Educação Profissional e Tecnológica</w:t>
    </w:r>
  </w:p>
  <w:p w:rsidR="00000000" w:rsidDel="00000000" w:rsidP="00000000" w:rsidRDefault="00000000" w:rsidRPr="00000000" w14:paraId="0000012F">
    <w:pPr>
      <w:spacing w:after="0" w:lineRule="auto"/>
      <w:jc w:val="center"/>
      <w:rPr/>
    </w:pPr>
    <w:r w:rsidDel="00000000" w:rsidR="00000000" w:rsidRPr="00000000">
      <w:rPr>
        <w:rFonts w:ascii="Times New Roman" w:cs="Times New Roman" w:eastAsia="Times New Roman" w:hAnsi="Times New Roman"/>
        <w:sz w:val="20"/>
        <w:szCs w:val="20"/>
        <w:rtl w:val="0"/>
      </w:rPr>
      <w:t xml:space="preserve">Instituto Federal de Educação, Ciência e Tecnologia de São Paulo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tabs>
        <w:tab w:val="left" w:leader="none" w:pos="2850"/>
        <w:tab w:val="center" w:leader="none" w:pos="4199"/>
      </w:tabs>
      <w:ind w:right="955"/>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Ministério da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8683625</wp:posOffset>
          </wp:positionH>
          <wp:positionV relativeFrom="paragraph">
            <wp:posOffset>8890</wp:posOffset>
          </wp:positionV>
          <wp:extent cx="857250" cy="869659"/>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7250" cy="8696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-2538</wp:posOffset>
          </wp:positionH>
          <wp:positionV relativeFrom="paragraph">
            <wp:posOffset>2540</wp:posOffset>
          </wp:positionV>
          <wp:extent cx="786765" cy="908685"/>
          <wp:effectExtent b="0" l="0" r="0" t="0"/>
          <wp:wrapNone/>
          <wp:docPr descr="C:\Users\SP100110\Nextcloud\INOVA\NIT\Logo NIT e outros\Logo IFSP novo\Marca_IFSP_2015-03 fundo transparente.png" id="10" name="image2.png"/>
          <a:graphic>
            <a:graphicData uri="http://schemas.openxmlformats.org/drawingml/2006/picture">
              <pic:pic>
                <pic:nvPicPr>
                  <pic:cNvPr descr="C:\Users\SP100110\Nextcloud\INOVA\NIT\Logo NIT e outros\Logo IFSP novo\Marca_IFSP_2015-03 fundo transparente.png" id="0" name="image2.png"/>
                  <pic:cNvPicPr preferRelativeResize="0"/>
                </pic:nvPicPr>
                <pic:blipFill>
                  <a:blip r:embed="rId2"/>
                  <a:srcRect b="0" l="0" r="0" t="0"/>
                  <a:stretch>
                    <a:fillRect/>
                  </a:stretch>
                </pic:blipFill>
                <pic:spPr>
                  <a:xfrm>
                    <a:off x="0" y="0"/>
                    <a:ext cx="786765" cy="908685"/>
                  </a:xfrm>
                  <a:prstGeom prst="rect"/>
                  <a:ln/>
                </pic:spPr>
              </pic:pic>
            </a:graphicData>
          </a:graphic>
        </wp:anchor>
      </w:drawing>
    </w:r>
  </w:p>
  <w:p w:rsidR="00000000" w:rsidDel="00000000" w:rsidP="00000000" w:rsidRDefault="00000000" w:rsidRPr="00000000" w14:paraId="0000013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Secretaria de Educação Profissional e Tecnológica</w:t>
    </w:r>
  </w:p>
  <w:p w:rsidR="00000000" w:rsidDel="00000000" w:rsidP="00000000" w:rsidRDefault="00000000" w:rsidRPr="00000000" w14:paraId="00000132">
    <w:pPr>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Instituto Federal de Educação, Ciência e Tecnologia de São Paulo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525B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25BC0"/>
  </w:style>
  <w:style w:type="paragraph" w:styleId="Rodap">
    <w:name w:val="footer"/>
    <w:basedOn w:val="Normal"/>
    <w:link w:val="RodapChar"/>
    <w:uiPriority w:val="99"/>
    <w:unhideWhenUsed w:val="1"/>
    <w:rsid w:val="00525BC0"/>
    <w:pPr>
      <w:tabs>
        <w:tab w:val="center" w:pos="4252"/>
        <w:tab w:val="right" w:pos="8504"/>
      </w:tabs>
      <w:spacing w:after="0" w:line="240" w:lineRule="auto"/>
    </w:pPr>
  </w:style>
  <w:style w:type="character" w:styleId="RodapChar" w:customStyle="1">
    <w:name w:val="Rodapé Char"/>
    <w:basedOn w:val="Fontepargpadro"/>
    <w:link w:val="Rodap"/>
    <w:uiPriority w:val="99"/>
    <w:rsid w:val="00525BC0"/>
  </w:style>
  <w:style w:type="table" w:styleId="Tabelacomgrade">
    <w:name w:val="Table Grid"/>
    <w:basedOn w:val="Tabelanormal"/>
    <w:uiPriority w:val="39"/>
    <w:rsid w:val="00525BC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525BC0"/>
    <w:pPr>
      <w:ind w:left="720"/>
      <w:contextualSpacing w:val="1"/>
    </w:pPr>
  </w:style>
  <w:style w:type="character" w:styleId="Hyperlink">
    <w:name w:val="Hyperlink"/>
    <w:basedOn w:val="Fontepargpadro"/>
    <w:uiPriority w:val="99"/>
    <w:unhideWhenUsed w:val="1"/>
    <w:rsid w:val="0098338C"/>
    <w:rPr>
      <w:color w:val="0000ff"/>
      <w:u w:val="single"/>
    </w:rPr>
  </w:style>
  <w:style w:type="character" w:styleId="UnresolvedMention" w:customStyle="1">
    <w:name w:val="Unresolved Mention"/>
    <w:basedOn w:val="Fontepargpadro"/>
    <w:uiPriority w:val="99"/>
    <w:semiHidden w:val="1"/>
    <w:unhideWhenUsed w:val="1"/>
    <w:rsid w:val="006C7083"/>
    <w:rPr>
      <w:color w:val="605e5c"/>
      <w:shd w:color="auto" w:fill="e1dfdd" w:val="clear"/>
    </w:rPr>
  </w:style>
  <w:style w:type="character" w:styleId="Refdecomentrio">
    <w:name w:val="annotation reference"/>
    <w:basedOn w:val="Fontepargpadro"/>
    <w:uiPriority w:val="99"/>
    <w:semiHidden w:val="1"/>
    <w:unhideWhenUsed w:val="1"/>
    <w:rsid w:val="00753137"/>
    <w:rPr>
      <w:sz w:val="16"/>
      <w:szCs w:val="16"/>
    </w:rPr>
  </w:style>
  <w:style w:type="paragraph" w:styleId="Textodecomentrio">
    <w:name w:val="annotation text"/>
    <w:basedOn w:val="Normal"/>
    <w:link w:val="TextodecomentrioChar"/>
    <w:uiPriority w:val="99"/>
    <w:semiHidden w:val="1"/>
    <w:unhideWhenUsed w:val="1"/>
    <w:rsid w:val="00753137"/>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75313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53137"/>
    <w:rPr>
      <w:b w:val="1"/>
      <w:bCs w:val="1"/>
    </w:rPr>
  </w:style>
  <w:style w:type="character" w:styleId="AssuntodocomentrioChar" w:customStyle="1">
    <w:name w:val="Assunto do comentário Char"/>
    <w:basedOn w:val="TextodecomentrioChar"/>
    <w:link w:val="Assuntodocomentrio"/>
    <w:uiPriority w:val="99"/>
    <w:semiHidden w:val="1"/>
    <w:rsid w:val="00753137"/>
    <w:rPr>
      <w:b w:val="1"/>
      <w:bCs w:val="1"/>
      <w:sz w:val="20"/>
      <w:szCs w:val="20"/>
    </w:rPr>
  </w:style>
  <w:style w:type="paragraph" w:styleId="Textodebalo">
    <w:name w:val="Balloon Text"/>
    <w:basedOn w:val="Normal"/>
    <w:link w:val="TextodebaloChar"/>
    <w:uiPriority w:val="99"/>
    <w:semiHidden w:val="1"/>
    <w:unhideWhenUsed w:val="1"/>
    <w:rsid w:val="00753137"/>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5313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mbrapii.org.br/unidades-embrapii/" TargetMode="Externa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c-hhev7ZWkc9KGPc5JXJWXdhn7xJ5TzGBu1sYy-MCjxQLB8A/viewform?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M4SemrmZk2nER9MhJ5DlA4uOQ==">CgMxLjAaHwoBMBIaChgICVIUChJ0YWJsZS5xamF1ZXFrbzhoZm4aHwoBMRIaChgICVIUChJ0YWJsZS5xdGxkbm9ncWgzNjIaHwoBMhIaChgICVIUChJ0YWJsZS43OG5vMXVxYm03bzIaHwoBMxIaChgICVIUChJ0YWJsZS5hNHM1cWloZXBoZGEaHwoBNBIaChgICVIUChJ0YWJsZS44M3N1cWduNmtibWMaHwoBNRIaChgICVIUChJ0YWJsZS5vb24wdHJkZmV2bWUyCGguZ2pkZ3hzOAByITFsSGpYS0lGV0NTSTc2aFFjWVJIWk1RRWx4MmtabGN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2019-08-02T15:59:00Z</dcterms:created>
  <dc:creator>ADALTON OZAKI</dc:creator>
</cp:coreProperties>
</file>